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45" w:rsidRPr="00067F61" w:rsidRDefault="00067F61" w:rsidP="00C71760">
      <w:pPr>
        <w:pStyle w:val="Heading1"/>
        <w:jc w:val="center"/>
        <w:rPr>
          <w:color w:val="363A38"/>
          <w:spacing w:val="62"/>
          <w:lang w:val="pl-PL"/>
        </w:rPr>
      </w:pPr>
      <w:r w:rsidRPr="00067F61">
        <w:rPr>
          <w:color w:val="363A38"/>
          <w:spacing w:val="62"/>
          <w:lang w:val="pl-PL"/>
        </w:rPr>
        <w:t>INSTYTUT TECHNICZNY WOJSK LOTNICZYCH</w:t>
      </w:r>
    </w:p>
    <w:p w:rsidR="00D31F45" w:rsidRDefault="00817995" w:rsidP="00817995">
      <w:pPr>
        <w:pStyle w:val="Heading1"/>
        <w:jc w:val="center"/>
        <w:rPr>
          <w:color w:val="363A38"/>
          <w:lang w:val="pl-PL"/>
        </w:rPr>
      </w:pPr>
      <w:r>
        <w:rPr>
          <w:noProof/>
          <w:color w:val="363A38"/>
          <w:lang w:val="pl-PL" w:eastAsia="pl-PL"/>
        </w:rPr>
        <w:drawing>
          <wp:inline distT="0" distB="0" distL="0" distR="0">
            <wp:extent cx="1624924" cy="1539513"/>
            <wp:effectExtent l="19050" t="0" r="0" b="0"/>
            <wp:docPr id="2" name="Obraz 1" descr="Logo ITW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TWL.bmp"/>
                    <pic:cNvPicPr/>
                  </pic:nvPicPr>
                  <pic:blipFill>
                    <a:blip r:embed="rId4" cstate="print"/>
                    <a:srcRect r="27913" b="8955"/>
                    <a:stretch>
                      <a:fillRect/>
                    </a:stretch>
                  </pic:blipFill>
                  <pic:spPr>
                    <a:xfrm>
                      <a:off x="0" y="0"/>
                      <a:ext cx="1626243" cy="154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F61" w:rsidRPr="00875B79" w:rsidRDefault="008D00EA" w:rsidP="008D00EA">
      <w:pPr>
        <w:pStyle w:val="Heading1"/>
        <w:tabs>
          <w:tab w:val="left" w:pos="5940"/>
        </w:tabs>
        <w:rPr>
          <w:color w:val="363A38"/>
          <w:sz w:val="28"/>
          <w:szCs w:val="28"/>
          <w:lang w:val="pl-PL"/>
        </w:rPr>
      </w:pPr>
      <w:r>
        <w:rPr>
          <w:color w:val="363A38"/>
          <w:sz w:val="28"/>
          <w:szCs w:val="28"/>
          <w:lang w:val="pl-PL"/>
        </w:rPr>
        <w:tab/>
      </w:r>
    </w:p>
    <w:p w:rsidR="00C71760" w:rsidRPr="00875B79" w:rsidRDefault="00C71760" w:rsidP="00C71760">
      <w:pPr>
        <w:pStyle w:val="Heading1"/>
        <w:jc w:val="center"/>
        <w:rPr>
          <w:b w:val="0"/>
          <w:bCs w:val="0"/>
          <w:sz w:val="28"/>
          <w:szCs w:val="28"/>
          <w:lang w:val="pl-PL"/>
        </w:rPr>
      </w:pPr>
      <w:r w:rsidRPr="00875B79">
        <w:rPr>
          <w:color w:val="363A38"/>
          <w:sz w:val="28"/>
          <w:szCs w:val="28"/>
          <w:lang w:val="pl-PL"/>
        </w:rPr>
        <w:t>OGŁOSZENIE</w:t>
      </w:r>
    </w:p>
    <w:p w:rsidR="00C71760" w:rsidRPr="00875B79" w:rsidRDefault="00C71760" w:rsidP="00C71760">
      <w:pPr>
        <w:spacing w:before="59"/>
        <w:rPr>
          <w:rFonts w:ascii="Times New Roman"/>
          <w:b/>
          <w:color w:val="363A38"/>
          <w:sz w:val="28"/>
          <w:szCs w:val="28"/>
          <w:lang w:val="pl-PL"/>
        </w:rPr>
      </w:pPr>
      <w:r w:rsidRPr="00875B79">
        <w:rPr>
          <w:rFonts w:ascii="Times New Roman"/>
          <w:b/>
          <w:color w:val="262A28"/>
          <w:sz w:val="28"/>
          <w:szCs w:val="28"/>
          <w:lang w:val="pl-PL"/>
        </w:rPr>
        <w:t>O</w:t>
      </w:r>
      <w:r w:rsidRPr="00875B79">
        <w:rPr>
          <w:rFonts w:ascii="Times New Roman"/>
          <w:b/>
          <w:color w:val="262A28"/>
          <w:spacing w:val="16"/>
          <w:sz w:val="28"/>
          <w:szCs w:val="28"/>
          <w:lang w:val="pl-PL"/>
        </w:rPr>
        <w:t xml:space="preserve"> </w:t>
      </w:r>
      <w:r w:rsidRPr="00875B79">
        <w:rPr>
          <w:rFonts w:ascii="Times New Roman"/>
          <w:b/>
          <w:color w:val="262A28"/>
          <w:sz w:val="28"/>
          <w:szCs w:val="28"/>
          <w:lang w:val="pl-PL"/>
        </w:rPr>
        <w:t>PUBLICZNEJ</w:t>
      </w:r>
      <w:r w:rsidRPr="00875B79">
        <w:rPr>
          <w:rFonts w:ascii="Times New Roman"/>
          <w:b/>
          <w:color w:val="262A28"/>
          <w:spacing w:val="59"/>
          <w:sz w:val="28"/>
          <w:szCs w:val="28"/>
          <w:lang w:val="pl-PL"/>
        </w:rPr>
        <w:t xml:space="preserve"> </w:t>
      </w:r>
      <w:r w:rsidRPr="00875B79">
        <w:rPr>
          <w:rFonts w:ascii="Times New Roman"/>
          <w:b/>
          <w:color w:val="262A28"/>
          <w:sz w:val="28"/>
          <w:szCs w:val="28"/>
          <w:lang w:val="pl-PL"/>
        </w:rPr>
        <w:t>OBRONIE</w:t>
      </w:r>
      <w:r w:rsidRPr="00875B79">
        <w:rPr>
          <w:rFonts w:ascii="Times New Roman"/>
          <w:b/>
          <w:color w:val="262A28"/>
          <w:spacing w:val="40"/>
          <w:sz w:val="28"/>
          <w:szCs w:val="28"/>
          <w:lang w:val="pl-PL"/>
        </w:rPr>
        <w:t xml:space="preserve"> </w:t>
      </w:r>
      <w:r w:rsidRPr="00875B79">
        <w:rPr>
          <w:rFonts w:ascii="Times New Roman"/>
          <w:b/>
          <w:color w:val="363A38"/>
          <w:sz w:val="28"/>
          <w:szCs w:val="28"/>
          <w:lang w:val="pl-PL"/>
        </w:rPr>
        <w:t>ROZPRAW</w:t>
      </w:r>
      <w:r w:rsidR="005D7EFA" w:rsidRPr="00875B79">
        <w:rPr>
          <w:rFonts w:ascii="Times New Roman"/>
          <w:b/>
          <w:color w:val="363A38"/>
          <w:sz w:val="28"/>
          <w:szCs w:val="28"/>
          <w:lang w:val="pl-PL"/>
        </w:rPr>
        <w:t>Y</w:t>
      </w:r>
      <w:r w:rsidRPr="00875B79">
        <w:rPr>
          <w:rFonts w:ascii="Times New Roman"/>
          <w:b/>
          <w:color w:val="363A38"/>
          <w:spacing w:val="63"/>
          <w:sz w:val="28"/>
          <w:szCs w:val="28"/>
          <w:lang w:val="pl-PL"/>
        </w:rPr>
        <w:t xml:space="preserve"> </w:t>
      </w:r>
      <w:r w:rsidR="005D7EFA" w:rsidRPr="00875B79">
        <w:rPr>
          <w:rFonts w:ascii="Times New Roman"/>
          <w:b/>
          <w:color w:val="363A38"/>
          <w:sz w:val="28"/>
          <w:szCs w:val="28"/>
          <w:lang w:val="pl-PL"/>
        </w:rPr>
        <w:t>DOKTORSKIEJ</w:t>
      </w:r>
    </w:p>
    <w:p w:rsidR="00C71760" w:rsidRPr="00875B79" w:rsidRDefault="005D7EFA" w:rsidP="00875B79">
      <w:pPr>
        <w:pStyle w:val="Tekstpodstawowy"/>
        <w:spacing w:before="240" w:line="300" w:lineRule="exact"/>
        <w:ind w:left="0"/>
        <w:jc w:val="center"/>
        <w:rPr>
          <w:bCs w:val="0"/>
          <w:lang w:val="pl-PL"/>
        </w:rPr>
      </w:pPr>
      <w:r w:rsidRPr="00875B79">
        <w:rPr>
          <w:color w:val="363A38"/>
          <w:w w:val="105"/>
          <w:lang w:val="pl-PL"/>
        </w:rPr>
        <w:t>Rada Naukowa ITWL</w:t>
      </w:r>
      <w:r w:rsidR="00C71760" w:rsidRPr="00875B79">
        <w:rPr>
          <w:color w:val="363A38"/>
          <w:spacing w:val="-3"/>
          <w:w w:val="105"/>
          <w:lang w:val="pl-PL"/>
        </w:rPr>
        <w:t xml:space="preserve"> </w:t>
      </w:r>
      <w:r w:rsidR="00C71760" w:rsidRPr="00875B79">
        <w:rPr>
          <w:color w:val="363A38"/>
          <w:w w:val="105"/>
          <w:lang w:val="pl-PL"/>
        </w:rPr>
        <w:t>uprzejmie</w:t>
      </w:r>
      <w:r w:rsidR="00C71760" w:rsidRPr="00875B79">
        <w:rPr>
          <w:color w:val="363A38"/>
          <w:spacing w:val="3"/>
          <w:w w:val="105"/>
          <w:lang w:val="pl-PL"/>
        </w:rPr>
        <w:t xml:space="preserve"> </w:t>
      </w:r>
      <w:r w:rsidR="00C71760" w:rsidRPr="00875B79">
        <w:rPr>
          <w:color w:val="262A28"/>
          <w:w w:val="105"/>
          <w:lang w:val="pl-PL"/>
        </w:rPr>
        <w:t>zawiadamia,</w:t>
      </w:r>
      <w:r w:rsidR="00C71760" w:rsidRPr="00875B79">
        <w:rPr>
          <w:color w:val="262A28"/>
          <w:spacing w:val="-3"/>
          <w:w w:val="105"/>
          <w:lang w:val="pl-PL"/>
        </w:rPr>
        <w:t xml:space="preserve"> </w:t>
      </w:r>
    </w:p>
    <w:p w:rsidR="00C71760" w:rsidRPr="00875B79" w:rsidRDefault="00C71760" w:rsidP="00875B79">
      <w:pPr>
        <w:spacing w:line="300" w:lineRule="exact"/>
        <w:ind w:right="-17"/>
        <w:rPr>
          <w:rFonts w:ascii="Times New Roman" w:hAnsi="Times New Roman"/>
          <w:b/>
          <w:color w:val="262A28"/>
          <w:spacing w:val="-5"/>
          <w:w w:val="105"/>
          <w:sz w:val="24"/>
          <w:szCs w:val="24"/>
          <w:lang w:val="pl-PL"/>
        </w:rPr>
      </w:pPr>
      <w:r w:rsidRPr="00875B79">
        <w:rPr>
          <w:rFonts w:ascii="Times New Roman" w:hAnsi="Times New Roman"/>
          <w:b/>
          <w:color w:val="262A28"/>
          <w:w w:val="105"/>
          <w:sz w:val="24"/>
          <w:szCs w:val="24"/>
          <w:lang w:val="pl-PL"/>
        </w:rPr>
        <w:t>że w</w:t>
      </w:r>
      <w:r w:rsidRPr="00875B79">
        <w:rPr>
          <w:rFonts w:ascii="Times New Roman" w:hAnsi="Times New Roman"/>
          <w:b/>
          <w:color w:val="262A28"/>
          <w:spacing w:val="-6"/>
          <w:w w:val="105"/>
          <w:sz w:val="24"/>
          <w:szCs w:val="24"/>
          <w:lang w:val="pl-PL"/>
        </w:rPr>
        <w:t xml:space="preserve"> </w:t>
      </w:r>
      <w:r w:rsidRPr="00875B79">
        <w:rPr>
          <w:rFonts w:ascii="Times New Roman" w:hAnsi="Times New Roman"/>
          <w:b/>
          <w:color w:val="262A28"/>
          <w:w w:val="105"/>
          <w:sz w:val="24"/>
          <w:szCs w:val="24"/>
          <w:lang w:val="pl-PL"/>
        </w:rPr>
        <w:t>Instytucie</w:t>
      </w:r>
      <w:r w:rsidRPr="00875B79">
        <w:rPr>
          <w:rFonts w:ascii="Times New Roman" w:hAnsi="Times New Roman"/>
          <w:b/>
          <w:color w:val="262A28"/>
          <w:spacing w:val="-2"/>
          <w:w w:val="105"/>
          <w:sz w:val="24"/>
          <w:szCs w:val="24"/>
          <w:lang w:val="pl-PL"/>
        </w:rPr>
        <w:t xml:space="preserve"> </w:t>
      </w:r>
      <w:r w:rsidRPr="00875B79">
        <w:rPr>
          <w:rFonts w:ascii="Times New Roman" w:hAnsi="Times New Roman"/>
          <w:b/>
          <w:color w:val="262A28"/>
          <w:w w:val="105"/>
          <w:sz w:val="24"/>
          <w:szCs w:val="24"/>
          <w:lang w:val="pl-PL"/>
        </w:rPr>
        <w:t>Technicznym Wojsk Lotniczych,</w:t>
      </w:r>
    </w:p>
    <w:p w:rsidR="00C71760" w:rsidRPr="00875B79" w:rsidRDefault="00C71760" w:rsidP="00875B79">
      <w:pPr>
        <w:spacing w:line="300" w:lineRule="exact"/>
        <w:ind w:right="-17"/>
        <w:rPr>
          <w:rFonts w:ascii="Times New Roman" w:eastAsia="Times New Roman" w:hAnsi="Times New Roman" w:cs="Times New Roman"/>
          <w:b/>
          <w:kern w:val="23"/>
          <w:sz w:val="24"/>
          <w:szCs w:val="24"/>
          <w:lang w:val="pl-PL"/>
        </w:rPr>
      </w:pPr>
      <w:r w:rsidRPr="00875B79">
        <w:rPr>
          <w:rFonts w:ascii="Times New Roman" w:hAnsi="Times New Roman"/>
          <w:b/>
          <w:color w:val="363A38"/>
          <w:w w:val="105"/>
          <w:sz w:val="24"/>
          <w:szCs w:val="24"/>
          <w:lang w:val="pl-PL"/>
        </w:rPr>
        <w:t>Warszawa,</w:t>
      </w:r>
      <w:r w:rsidRPr="00875B79">
        <w:rPr>
          <w:rFonts w:ascii="Times New Roman" w:hAnsi="Times New Roman"/>
          <w:b/>
          <w:color w:val="363A38"/>
          <w:spacing w:val="-2"/>
          <w:w w:val="105"/>
          <w:sz w:val="24"/>
          <w:szCs w:val="24"/>
          <w:lang w:val="pl-PL"/>
        </w:rPr>
        <w:t xml:space="preserve"> </w:t>
      </w:r>
      <w:r w:rsidRPr="00875B79">
        <w:rPr>
          <w:rFonts w:ascii="Times New Roman" w:hAnsi="Times New Roman"/>
          <w:b/>
          <w:color w:val="363A38"/>
          <w:w w:val="105"/>
          <w:sz w:val="24"/>
          <w:szCs w:val="24"/>
          <w:lang w:val="pl-PL"/>
        </w:rPr>
        <w:t>ul. Księcia Bolesława 6</w:t>
      </w:r>
      <w:r w:rsidRPr="00875B79">
        <w:rPr>
          <w:rFonts w:ascii="Times New Roman" w:hAnsi="Times New Roman"/>
          <w:b/>
          <w:color w:val="363A38"/>
          <w:spacing w:val="-25"/>
          <w:w w:val="105"/>
          <w:sz w:val="24"/>
          <w:szCs w:val="24"/>
          <w:lang w:val="pl-PL"/>
        </w:rPr>
        <w:t xml:space="preserve"> </w:t>
      </w:r>
      <w:r w:rsidRPr="00875B79">
        <w:rPr>
          <w:rFonts w:ascii="Times New Roman" w:hAnsi="Times New Roman"/>
          <w:b/>
          <w:color w:val="262A28"/>
          <w:w w:val="103"/>
          <w:sz w:val="24"/>
          <w:szCs w:val="24"/>
          <w:lang w:val="pl-PL"/>
        </w:rPr>
        <w:br/>
      </w:r>
      <w:r w:rsidR="009A1AAC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>w dniu 2</w:t>
      </w:r>
      <w:r w:rsidR="0074511B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>3</w:t>
      </w:r>
      <w:r w:rsidR="00B46DAD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>.</w:t>
      </w:r>
      <w:r w:rsidR="009A1AAC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>06.2023 r. o godz. 13</w:t>
      </w:r>
      <w:r w:rsidR="004A7521" w:rsidRPr="00875B79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 xml:space="preserve">:00 </w:t>
      </w:r>
      <w:r w:rsidR="008D74FA" w:rsidRPr="00875B79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>odbędzie</w:t>
      </w:r>
      <w:r w:rsidRPr="00875B79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 xml:space="preserve"> się </w:t>
      </w:r>
      <w:r w:rsidR="008D74FA" w:rsidRPr="00875B79">
        <w:rPr>
          <w:rFonts w:ascii="Times New Roman" w:hAnsi="Times New Roman"/>
          <w:b/>
          <w:color w:val="363A38"/>
          <w:kern w:val="23"/>
          <w:sz w:val="24"/>
          <w:szCs w:val="24"/>
          <w:lang w:val="pl-PL"/>
        </w:rPr>
        <w:t>publiczna</w:t>
      </w:r>
      <w:r w:rsidRPr="00875B79">
        <w:rPr>
          <w:rFonts w:ascii="Times New Roman" w:hAnsi="Times New Roman"/>
          <w:b/>
          <w:color w:val="363A38"/>
          <w:kern w:val="23"/>
          <w:sz w:val="24"/>
          <w:szCs w:val="24"/>
          <w:lang w:val="pl-PL"/>
        </w:rPr>
        <w:t xml:space="preserve"> </w:t>
      </w:r>
      <w:r w:rsidR="008D74FA" w:rsidRPr="00875B79">
        <w:rPr>
          <w:rFonts w:ascii="Times New Roman" w:hAnsi="Times New Roman"/>
          <w:b/>
          <w:color w:val="363A38"/>
          <w:kern w:val="23"/>
          <w:sz w:val="24"/>
          <w:szCs w:val="24"/>
          <w:lang w:val="pl-PL"/>
        </w:rPr>
        <w:t>obrona</w:t>
      </w:r>
      <w:r w:rsidRPr="00875B79">
        <w:rPr>
          <w:rFonts w:ascii="Times New Roman" w:hAnsi="Times New Roman"/>
          <w:b/>
          <w:color w:val="363A38"/>
          <w:kern w:val="23"/>
          <w:sz w:val="24"/>
          <w:szCs w:val="24"/>
          <w:lang w:val="pl-PL"/>
        </w:rPr>
        <w:t xml:space="preserve"> rozpraw</w:t>
      </w:r>
      <w:r w:rsidR="008D74FA" w:rsidRPr="00875B79">
        <w:rPr>
          <w:rFonts w:ascii="Times New Roman" w:hAnsi="Times New Roman"/>
          <w:b/>
          <w:color w:val="363A38"/>
          <w:kern w:val="23"/>
          <w:sz w:val="24"/>
          <w:szCs w:val="24"/>
          <w:lang w:val="pl-PL"/>
        </w:rPr>
        <w:t>y doktorskiej</w:t>
      </w:r>
    </w:p>
    <w:p w:rsidR="00C71760" w:rsidRPr="005D7EFA" w:rsidRDefault="00B46DAD" w:rsidP="00661599">
      <w:pPr>
        <w:spacing w:before="240"/>
        <w:rPr>
          <w:rFonts w:ascii="Times New Roman" w:hAnsi="Times New Roman" w:cs="Times New Roman"/>
          <w:b/>
          <w:color w:val="363A38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363A38"/>
          <w:sz w:val="28"/>
          <w:szCs w:val="28"/>
          <w:lang w:val="pl-PL"/>
        </w:rPr>
        <w:t>m</w:t>
      </w:r>
      <w:r w:rsidR="00C71760" w:rsidRPr="005D7EFA">
        <w:rPr>
          <w:rFonts w:ascii="Times New Roman" w:hAnsi="Times New Roman" w:cs="Times New Roman"/>
          <w:b/>
          <w:color w:val="363A38"/>
          <w:sz w:val="28"/>
          <w:szCs w:val="28"/>
          <w:lang w:val="pl-PL"/>
        </w:rPr>
        <w:t>gr</w:t>
      </w:r>
      <w:r w:rsidR="00C71760" w:rsidRPr="005D7EFA">
        <w:rPr>
          <w:rFonts w:ascii="Times New Roman" w:hAnsi="Times New Roman" w:cs="Times New Roman"/>
          <w:b/>
          <w:color w:val="363A38"/>
          <w:spacing w:val="20"/>
          <w:sz w:val="28"/>
          <w:szCs w:val="28"/>
          <w:lang w:val="pl-PL"/>
        </w:rPr>
        <w:t xml:space="preserve"> </w:t>
      </w:r>
      <w:r w:rsidR="00C71760" w:rsidRPr="005D7EFA">
        <w:rPr>
          <w:rFonts w:ascii="Times New Roman" w:hAnsi="Times New Roman" w:cs="Times New Roman"/>
          <w:b/>
          <w:color w:val="363A38"/>
          <w:sz w:val="28"/>
          <w:szCs w:val="28"/>
          <w:lang w:val="pl-PL"/>
        </w:rPr>
        <w:t>inż.</w:t>
      </w:r>
      <w:r w:rsidR="00C71760" w:rsidRPr="005D7EFA">
        <w:rPr>
          <w:rFonts w:ascii="Times New Roman" w:hAnsi="Times New Roman" w:cs="Times New Roman"/>
          <w:b/>
          <w:color w:val="363A38"/>
          <w:spacing w:val="16"/>
          <w:sz w:val="28"/>
          <w:szCs w:val="28"/>
          <w:lang w:val="pl-PL"/>
        </w:rPr>
        <w:t xml:space="preserve"> </w:t>
      </w:r>
      <w:r w:rsidR="009A1AAC">
        <w:rPr>
          <w:rFonts w:ascii="Times New Roman" w:hAnsi="Times New Roman" w:cs="Times New Roman"/>
          <w:b/>
          <w:color w:val="363A38"/>
          <w:sz w:val="28"/>
          <w:szCs w:val="28"/>
          <w:lang w:val="pl-PL"/>
        </w:rPr>
        <w:t>Pauliny PAZIEWSKIEJ</w:t>
      </w:r>
    </w:p>
    <w:p w:rsidR="00C71760" w:rsidRPr="00875B79" w:rsidRDefault="00C71760" w:rsidP="00C71760">
      <w:pPr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875B79">
        <w:rPr>
          <w:rFonts w:ascii="Times New Roman" w:hAnsi="Times New Roman" w:cs="Times New Roman"/>
          <w:b/>
          <w:sz w:val="24"/>
          <w:szCs w:val="24"/>
          <w:lang w:val="pl-PL"/>
        </w:rPr>
        <w:t>nt.:</w:t>
      </w:r>
      <w:r w:rsidRPr="00875B79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r w:rsidR="00E670DC" w:rsidRPr="00875B7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r w:rsidR="009A1AAC">
        <w:rPr>
          <w:rFonts w:ascii="Times New Roman" w:hAnsi="Times New Roman" w:cs="Times New Roman"/>
          <w:b/>
          <w:sz w:val="24"/>
          <w:szCs w:val="24"/>
          <w:lang w:val="pl-PL"/>
        </w:rPr>
        <w:t xml:space="preserve">Ładunki napędowe o zwiększonej szybkości spalania </w:t>
      </w:r>
      <w:r w:rsidR="009A1AAC">
        <w:rPr>
          <w:rFonts w:ascii="Times New Roman" w:hAnsi="Times New Roman" w:cs="Times New Roman"/>
          <w:b/>
          <w:sz w:val="24"/>
          <w:szCs w:val="24"/>
          <w:lang w:val="pl-PL"/>
        </w:rPr>
        <w:br/>
        <w:t>do sterowania gazodynamicznego rakiet i pocisków</w:t>
      </w:r>
      <w:r w:rsidR="00E670DC" w:rsidRPr="00875B79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</w:p>
    <w:p w:rsidR="00C71760" w:rsidRPr="00875B79" w:rsidRDefault="00C71760" w:rsidP="00C71760">
      <w:pPr>
        <w:rPr>
          <w:rFonts w:ascii="Times New Roman" w:hAnsi="Times New Roman" w:cs="Times New Roman"/>
          <w:i/>
          <w:color w:val="363A38"/>
          <w:sz w:val="24"/>
          <w:szCs w:val="24"/>
          <w:lang w:val="pl-PL"/>
        </w:rPr>
      </w:pPr>
    </w:p>
    <w:p w:rsidR="00C71760" w:rsidRDefault="00E670DC" w:rsidP="00875B79">
      <w:pPr>
        <w:pStyle w:val="Tekstpodstawowy"/>
        <w:spacing w:line="300" w:lineRule="exact"/>
        <w:ind w:left="-142" w:right="34"/>
        <w:jc w:val="center"/>
        <w:rPr>
          <w:color w:val="262A28"/>
          <w:w w:val="105"/>
          <w:lang w:val="pl-PL"/>
        </w:rPr>
      </w:pPr>
      <w:proofErr w:type="spellStart"/>
      <w:r w:rsidRPr="00875B79">
        <w:rPr>
          <w:color w:val="262A28"/>
          <w:w w:val="105"/>
        </w:rPr>
        <w:t>Promotor</w:t>
      </w:r>
      <w:proofErr w:type="spellEnd"/>
      <w:r w:rsidRPr="00875B79">
        <w:rPr>
          <w:color w:val="262A28"/>
          <w:w w:val="105"/>
        </w:rPr>
        <w:t xml:space="preserve">: </w:t>
      </w:r>
      <w:proofErr w:type="spellStart"/>
      <w:r w:rsidR="0074511B">
        <w:rPr>
          <w:color w:val="262A28"/>
          <w:w w:val="105"/>
        </w:rPr>
        <w:t>prof</w:t>
      </w:r>
      <w:proofErr w:type="spellEnd"/>
      <w:r w:rsidR="0074511B">
        <w:rPr>
          <w:color w:val="262A28"/>
          <w:w w:val="105"/>
        </w:rPr>
        <w:t xml:space="preserve">. </w:t>
      </w:r>
      <w:proofErr w:type="spellStart"/>
      <w:r w:rsidR="00C71760" w:rsidRPr="00875B79">
        <w:rPr>
          <w:color w:val="262A28"/>
          <w:w w:val="105"/>
        </w:rPr>
        <w:t>dr</w:t>
      </w:r>
      <w:proofErr w:type="spellEnd"/>
      <w:r w:rsidR="00C71760" w:rsidRPr="00875B79">
        <w:rPr>
          <w:color w:val="262A28"/>
          <w:w w:val="105"/>
        </w:rPr>
        <w:t xml:space="preserve"> hab. </w:t>
      </w:r>
      <w:proofErr w:type="spellStart"/>
      <w:r w:rsidR="00C71760" w:rsidRPr="00875B79">
        <w:rPr>
          <w:color w:val="262A28"/>
          <w:w w:val="105"/>
        </w:rPr>
        <w:t>inż</w:t>
      </w:r>
      <w:proofErr w:type="spellEnd"/>
      <w:r w:rsidR="00C71760" w:rsidRPr="00875B79">
        <w:rPr>
          <w:color w:val="262A28"/>
          <w:w w:val="105"/>
        </w:rPr>
        <w:t xml:space="preserve">. </w:t>
      </w:r>
      <w:r w:rsidR="009A1AAC">
        <w:rPr>
          <w:color w:val="262A28"/>
          <w:w w:val="105"/>
          <w:lang w:val="pl-PL"/>
        </w:rPr>
        <w:t xml:space="preserve">Andrzej </w:t>
      </w:r>
      <w:proofErr w:type="spellStart"/>
      <w:r w:rsidR="009A1AAC">
        <w:rPr>
          <w:color w:val="262A28"/>
          <w:w w:val="105"/>
          <w:lang w:val="pl-PL"/>
        </w:rPr>
        <w:t>Maranda</w:t>
      </w:r>
      <w:proofErr w:type="spellEnd"/>
    </w:p>
    <w:p w:rsidR="00661599" w:rsidRPr="00224A24" w:rsidRDefault="00661599" w:rsidP="00875B79">
      <w:pPr>
        <w:pStyle w:val="Tekstpodstawowy"/>
        <w:spacing w:line="300" w:lineRule="exact"/>
        <w:ind w:left="-142" w:right="34"/>
        <w:jc w:val="center"/>
        <w:rPr>
          <w:color w:val="262A28"/>
          <w:w w:val="105"/>
          <w:lang w:val="pl-PL"/>
        </w:rPr>
      </w:pPr>
      <w:r>
        <w:rPr>
          <w:color w:val="262A28"/>
          <w:w w:val="105"/>
          <w:lang w:val="pl-PL"/>
        </w:rPr>
        <w:t xml:space="preserve">Promotor Pomocniczy: dr inż. </w:t>
      </w:r>
      <w:r w:rsidR="009A1AAC">
        <w:rPr>
          <w:color w:val="262A28"/>
          <w:w w:val="105"/>
          <w:lang w:val="pl-PL"/>
        </w:rPr>
        <w:t xml:space="preserve">Katarzyna </w:t>
      </w:r>
      <w:proofErr w:type="spellStart"/>
      <w:r w:rsidR="009A1AAC">
        <w:rPr>
          <w:color w:val="262A28"/>
          <w:w w:val="105"/>
          <w:lang w:val="pl-PL"/>
        </w:rPr>
        <w:t>Gańczyk-Specjalska</w:t>
      </w:r>
      <w:proofErr w:type="spellEnd"/>
      <w:r w:rsidR="009A1AAC">
        <w:rPr>
          <w:color w:val="262A28"/>
          <w:w w:val="105"/>
          <w:lang w:val="pl-PL"/>
        </w:rPr>
        <w:t xml:space="preserve"> </w:t>
      </w:r>
    </w:p>
    <w:p w:rsidR="00875B79" w:rsidRPr="00875B79" w:rsidRDefault="00875B79" w:rsidP="00C71760">
      <w:pPr>
        <w:rPr>
          <w:rFonts w:ascii="Times New Roman" w:hAnsi="Times New Roman" w:cs="Times New Roman"/>
          <w:color w:val="363A38"/>
          <w:sz w:val="24"/>
          <w:szCs w:val="24"/>
          <w:lang w:val="pl-PL"/>
        </w:rPr>
      </w:pPr>
    </w:p>
    <w:p w:rsidR="00C71760" w:rsidRPr="00875B79" w:rsidRDefault="00C71760" w:rsidP="00C71760">
      <w:pPr>
        <w:rPr>
          <w:rFonts w:ascii="Times New Roman" w:hAnsi="Times New Roman" w:cs="Times New Roman"/>
          <w:color w:val="363A38"/>
          <w:sz w:val="24"/>
          <w:szCs w:val="24"/>
          <w:lang w:val="pl-PL"/>
        </w:rPr>
      </w:pPr>
      <w:r w:rsidRPr="00875B79">
        <w:rPr>
          <w:rFonts w:ascii="Times New Roman" w:hAnsi="Times New Roman" w:cs="Times New Roman"/>
          <w:color w:val="363A38"/>
          <w:sz w:val="24"/>
          <w:szCs w:val="24"/>
          <w:lang w:val="pl-PL"/>
        </w:rPr>
        <w:t>Recenzenci:</w:t>
      </w:r>
    </w:p>
    <w:p w:rsidR="008D74FA" w:rsidRPr="00875B79" w:rsidRDefault="00C71760" w:rsidP="005D7EFA">
      <w:pPr>
        <w:pStyle w:val="kreska"/>
        <w:ind w:left="0" w:firstLine="0"/>
        <w:jc w:val="center"/>
        <w:rPr>
          <w:rFonts w:ascii="Times New Roman" w:hAnsi="Times New Roman"/>
          <w:b/>
          <w:color w:val="auto"/>
          <w:szCs w:val="24"/>
          <w:lang w:val="pl-PL"/>
        </w:rPr>
      </w:pPr>
      <w:r w:rsidRPr="00875B79">
        <w:rPr>
          <w:rFonts w:ascii="Times New Roman" w:hAnsi="Times New Roman"/>
          <w:b/>
          <w:color w:val="auto"/>
          <w:szCs w:val="24"/>
          <w:lang w:val="pl-PL"/>
        </w:rPr>
        <w:t xml:space="preserve">- </w:t>
      </w:r>
      <w:r w:rsidR="0074511B">
        <w:rPr>
          <w:rFonts w:ascii="Times New Roman" w:hAnsi="Times New Roman"/>
          <w:b/>
          <w:color w:val="auto"/>
          <w:szCs w:val="24"/>
          <w:lang w:val="pl-PL"/>
        </w:rPr>
        <w:t xml:space="preserve">prof. </w:t>
      </w:r>
      <w:r w:rsidR="002B2C45" w:rsidRPr="00875B79">
        <w:rPr>
          <w:rFonts w:ascii="Times New Roman" w:hAnsi="Times New Roman"/>
          <w:b/>
          <w:szCs w:val="24"/>
        </w:rPr>
        <w:t xml:space="preserve">dr hab. </w:t>
      </w:r>
      <w:r w:rsidR="009A1AAC">
        <w:rPr>
          <w:rFonts w:ascii="Times New Roman" w:hAnsi="Times New Roman"/>
          <w:b/>
          <w:szCs w:val="24"/>
        </w:rPr>
        <w:t>Piotr Wolański – Sieć Badawcza Łukasiewicz – Instytut Lotnictwa</w:t>
      </w:r>
    </w:p>
    <w:p w:rsidR="00661599" w:rsidRDefault="00661599" w:rsidP="00661599">
      <w:pPr>
        <w:pStyle w:val="kreska"/>
        <w:ind w:left="0" w:firstLine="0"/>
        <w:jc w:val="center"/>
        <w:rPr>
          <w:rFonts w:ascii="Times New Roman" w:hAnsi="Times New Roman"/>
          <w:b/>
          <w:szCs w:val="24"/>
        </w:rPr>
      </w:pPr>
      <w:r w:rsidRPr="00875B79">
        <w:rPr>
          <w:rFonts w:ascii="Times New Roman" w:hAnsi="Times New Roman"/>
          <w:b/>
          <w:color w:val="auto"/>
          <w:szCs w:val="24"/>
          <w:lang w:val="pl-PL"/>
        </w:rPr>
        <w:t xml:space="preserve">- </w:t>
      </w:r>
      <w:r w:rsidRPr="00875B79">
        <w:rPr>
          <w:rFonts w:ascii="Times New Roman" w:hAnsi="Times New Roman"/>
          <w:b/>
          <w:szCs w:val="24"/>
        </w:rPr>
        <w:t xml:space="preserve">dr hab. inż. </w:t>
      </w:r>
      <w:r w:rsidR="009A1AAC">
        <w:rPr>
          <w:rFonts w:ascii="Times New Roman" w:hAnsi="Times New Roman"/>
          <w:b/>
          <w:szCs w:val="24"/>
        </w:rPr>
        <w:t>Rafał Bazela</w:t>
      </w:r>
      <w:r>
        <w:rPr>
          <w:rFonts w:ascii="Times New Roman" w:hAnsi="Times New Roman"/>
          <w:b/>
          <w:szCs w:val="24"/>
        </w:rPr>
        <w:t xml:space="preserve">, prof. </w:t>
      </w:r>
      <w:r w:rsidR="009A1AAC">
        <w:rPr>
          <w:rFonts w:ascii="Times New Roman" w:hAnsi="Times New Roman"/>
          <w:b/>
          <w:szCs w:val="24"/>
        </w:rPr>
        <w:t>Wojskowego Instytutu Technicznego Uzbrojenia</w:t>
      </w:r>
    </w:p>
    <w:p w:rsidR="0074511B" w:rsidRPr="0074511B" w:rsidRDefault="0074511B" w:rsidP="00661599">
      <w:pPr>
        <w:pStyle w:val="kreska"/>
        <w:ind w:left="0" w:firstLine="0"/>
        <w:jc w:val="center"/>
        <w:rPr>
          <w:rFonts w:ascii="Times New Roman" w:hAnsi="Times New Roman"/>
          <w:b/>
          <w:color w:val="auto"/>
          <w:szCs w:val="24"/>
          <w:lang w:val="pl-PL"/>
        </w:rPr>
      </w:pPr>
      <w:r>
        <w:rPr>
          <w:rFonts w:ascii="Times New Roman" w:hAnsi="Times New Roman"/>
          <w:b/>
          <w:color w:val="262A28"/>
          <w:w w:val="105"/>
          <w:lang w:val="pl-PL"/>
        </w:rPr>
        <w:t xml:space="preserve">- </w:t>
      </w:r>
      <w:r w:rsidRPr="0074511B">
        <w:rPr>
          <w:rFonts w:ascii="Times New Roman" w:hAnsi="Times New Roman"/>
          <w:b/>
          <w:color w:val="262A28"/>
          <w:w w:val="105"/>
          <w:lang w:val="pl-PL"/>
        </w:rPr>
        <w:t>dr</w:t>
      </w:r>
      <w:r w:rsidR="009A1AAC">
        <w:rPr>
          <w:rFonts w:ascii="Times New Roman" w:hAnsi="Times New Roman"/>
          <w:b/>
          <w:color w:val="262A28"/>
          <w:w w:val="105"/>
          <w:lang w:val="pl-PL"/>
        </w:rPr>
        <w:t xml:space="preserve"> hab.</w:t>
      </w:r>
      <w:r w:rsidRPr="0074511B">
        <w:rPr>
          <w:rFonts w:ascii="Times New Roman" w:hAnsi="Times New Roman"/>
          <w:b/>
          <w:color w:val="262A28"/>
          <w:w w:val="105"/>
          <w:lang w:val="pl-PL"/>
        </w:rPr>
        <w:t xml:space="preserve"> inż. </w:t>
      </w:r>
      <w:r w:rsidR="009A1AAC">
        <w:rPr>
          <w:rFonts w:ascii="Times New Roman" w:hAnsi="Times New Roman"/>
          <w:b/>
          <w:color w:val="262A28"/>
          <w:w w:val="105"/>
          <w:lang w:val="pl-PL"/>
        </w:rPr>
        <w:t xml:space="preserve">Paweł </w:t>
      </w:r>
      <w:proofErr w:type="spellStart"/>
      <w:r w:rsidR="009A1AAC">
        <w:rPr>
          <w:rFonts w:ascii="Times New Roman" w:hAnsi="Times New Roman"/>
          <w:b/>
          <w:color w:val="262A28"/>
          <w:w w:val="105"/>
          <w:lang w:val="pl-PL"/>
        </w:rPr>
        <w:t>Maksimowski</w:t>
      </w:r>
      <w:proofErr w:type="spellEnd"/>
      <w:r w:rsidR="009A1AAC">
        <w:rPr>
          <w:rFonts w:ascii="Times New Roman" w:hAnsi="Times New Roman"/>
          <w:b/>
          <w:color w:val="262A28"/>
          <w:w w:val="105"/>
          <w:lang w:val="pl-PL"/>
        </w:rPr>
        <w:t>, prof. Politechniki Warszawskiej</w:t>
      </w:r>
    </w:p>
    <w:p w:rsidR="00C71760" w:rsidRPr="00875B79" w:rsidRDefault="00C71760" w:rsidP="005D7EFA">
      <w:pPr>
        <w:pStyle w:val="kreska"/>
        <w:ind w:left="0" w:firstLine="0"/>
        <w:jc w:val="center"/>
        <w:rPr>
          <w:rFonts w:ascii="Times New Roman" w:hAnsi="Times New Roman"/>
          <w:b/>
          <w:color w:val="auto"/>
          <w:szCs w:val="24"/>
          <w:lang w:val="pl-PL"/>
        </w:rPr>
      </w:pPr>
    </w:p>
    <w:p w:rsidR="00922038" w:rsidRPr="00875B79" w:rsidRDefault="00922038" w:rsidP="005D7EFA">
      <w:pPr>
        <w:rPr>
          <w:rFonts w:ascii="Times New Roman" w:hAnsi="Times New Roman"/>
          <w:i/>
          <w:sz w:val="24"/>
          <w:szCs w:val="24"/>
          <w:lang w:val="pl-PL"/>
        </w:rPr>
      </w:pPr>
    </w:p>
    <w:p w:rsidR="00D31F45" w:rsidRPr="00875B79" w:rsidRDefault="00875B79" w:rsidP="00922038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875B79">
        <w:rPr>
          <w:rFonts w:ascii="Times New Roman" w:hAnsi="Times New Roman"/>
          <w:sz w:val="24"/>
          <w:szCs w:val="24"/>
          <w:lang w:val="pl-PL"/>
        </w:rPr>
        <w:t>Publicz</w:t>
      </w:r>
      <w:r w:rsidR="00A82B43">
        <w:rPr>
          <w:rFonts w:ascii="Times New Roman" w:hAnsi="Times New Roman"/>
          <w:sz w:val="24"/>
          <w:szCs w:val="24"/>
          <w:lang w:val="pl-PL"/>
        </w:rPr>
        <w:t>na obrona pracy doktorskiej mgr</w:t>
      </w:r>
      <w:r w:rsidRPr="00875B79">
        <w:rPr>
          <w:rFonts w:ascii="Times New Roman" w:hAnsi="Times New Roman"/>
          <w:sz w:val="24"/>
          <w:szCs w:val="24"/>
          <w:lang w:val="pl-PL"/>
        </w:rPr>
        <w:t xml:space="preserve"> inż. </w:t>
      </w:r>
      <w:r w:rsidR="009A1AAC">
        <w:rPr>
          <w:rFonts w:ascii="Times New Roman" w:hAnsi="Times New Roman"/>
          <w:sz w:val="24"/>
          <w:szCs w:val="24"/>
          <w:lang w:val="pl-PL"/>
        </w:rPr>
        <w:t xml:space="preserve">Pauliny </w:t>
      </w:r>
      <w:proofErr w:type="spellStart"/>
      <w:r w:rsidR="009A1AAC">
        <w:rPr>
          <w:rFonts w:ascii="Times New Roman" w:hAnsi="Times New Roman"/>
          <w:sz w:val="24"/>
          <w:szCs w:val="24"/>
          <w:lang w:val="pl-PL"/>
        </w:rPr>
        <w:t>Paziewskiej</w:t>
      </w:r>
      <w:proofErr w:type="spellEnd"/>
      <w:r w:rsidRPr="00875B79">
        <w:rPr>
          <w:rFonts w:ascii="Times New Roman" w:hAnsi="Times New Roman"/>
          <w:sz w:val="24"/>
          <w:szCs w:val="24"/>
          <w:lang w:val="pl-PL"/>
        </w:rPr>
        <w:t xml:space="preserve"> odbędzie się w sali Rady Naukowej ITWL im. Prezydenta Ryszarda Kaczorowskiego.</w:t>
      </w:r>
    </w:p>
    <w:p w:rsidR="00875B79" w:rsidRPr="00875B79" w:rsidRDefault="00875B79" w:rsidP="00922038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D31F45" w:rsidRPr="00875B79" w:rsidRDefault="00D31F45" w:rsidP="00922038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875B79">
        <w:rPr>
          <w:rFonts w:ascii="Times New Roman" w:hAnsi="Times New Roman"/>
          <w:sz w:val="24"/>
          <w:szCs w:val="24"/>
          <w:lang w:val="pl-PL"/>
        </w:rPr>
        <w:t>Z rozprawą można się zapoznać w Bibliotece Technicznej ITWL oraz na stronie internetowej Instytutu.</w:t>
      </w:r>
    </w:p>
    <w:p w:rsidR="00021947" w:rsidRDefault="00021947" w:rsidP="00922038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021947" w:rsidRDefault="00021947" w:rsidP="00922038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875B79" w:rsidRDefault="00875B79" w:rsidP="00922038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021947" w:rsidRPr="00922038" w:rsidRDefault="005D7EFA" w:rsidP="005D7EFA">
      <w:pPr>
        <w:jc w:val="right"/>
        <w:rPr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>
            <wp:extent cx="2860271" cy="1066206"/>
            <wp:effectExtent l="19050" t="0" r="0" b="0"/>
            <wp:docPr id="1" name="Obraz 0" descr="prof ITWL sekr 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 ITWL sekr R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307" cy="106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1947" w:rsidRPr="00922038" w:rsidSect="005D7EFA">
      <w:type w:val="continuous"/>
      <w:pgSz w:w="11906" w:h="16838" w:code="9"/>
      <w:pgMar w:top="1843" w:right="1133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E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71760"/>
    <w:rsid w:val="00004E6F"/>
    <w:rsid w:val="00016907"/>
    <w:rsid w:val="00021947"/>
    <w:rsid w:val="00067F61"/>
    <w:rsid w:val="001700FF"/>
    <w:rsid w:val="0017727C"/>
    <w:rsid w:val="001E3AD9"/>
    <w:rsid w:val="001F2188"/>
    <w:rsid w:val="001F2734"/>
    <w:rsid w:val="00224A24"/>
    <w:rsid w:val="00234DF6"/>
    <w:rsid w:val="002B2C45"/>
    <w:rsid w:val="002E4CFF"/>
    <w:rsid w:val="002F51E1"/>
    <w:rsid w:val="002F6662"/>
    <w:rsid w:val="0043050B"/>
    <w:rsid w:val="004A7521"/>
    <w:rsid w:val="004B264B"/>
    <w:rsid w:val="004B5B96"/>
    <w:rsid w:val="004C1B5F"/>
    <w:rsid w:val="004D48B4"/>
    <w:rsid w:val="00512111"/>
    <w:rsid w:val="005A0D26"/>
    <w:rsid w:val="005D469E"/>
    <w:rsid w:val="005D7EFA"/>
    <w:rsid w:val="0060212C"/>
    <w:rsid w:val="006237F5"/>
    <w:rsid w:val="0064305E"/>
    <w:rsid w:val="00647801"/>
    <w:rsid w:val="006562B8"/>
    <w:rsid w:val="00661599"/>
    <w:rsid w:val="00696297"/>
    <w:rsid w:val="006C3A79"/>
    <w:rsid w:val="0070368E"/>
    <w:rsid w:val="007216D6"/>
    <w:rsid w:val="007227F7"/>
    <w:rsid w:val="007274BC"/>
    <w:rsid w:val="0074511B"/>
    <w:rsid w:val="00745209"/>
    <w:rsid w:val="0076305D"/>
    <w:rsid w:val="007A2939"/>
    <w:rsid w:val="00817995"/>
    <w:rsid w:val="00875B79"/>
    <w:rsid w:val="00897FAE"/>
    <w:rsid w:val="008C020D"/>
    <w:rsid w:val="008D00EA"/>
    <w:rsid w:val="008D74FA"/>
    <w:rsid w:val="008E7F2D"/>
    <w:rsid w:val="009029AE"/>
    <w:rsid w:val="00922038"/>
    <w:rsid w:val="00932D72"/>
    <w:rsid w:val="009608E5"/>
    <w:rsid w:val="00967BFC"/>
    <w:rsid w:val="0099590A"/>
    <w:rsid w:val="009A1AAC"/>
    <w:rsid w:val="009A2636"/>
    <w:rsid w:val="009B7AC8"/>
    <w:rsid w:val="009C0E73"/>
    <w:rsid w:val="009D3E06"/>
    <w:rsid w:val="00A2331B"/>
    <w:rsid w:val="00A3192A"/>
    <w:rsid w:val="00A41D09"/>
    <w:rsid w:val="00A43B96"/>
    <w:rsid w:val="00A82B43"/>
    <w:rsid w:val="00AA608C"/>
    <w:rsid w:val="00AC6A57"/>
    <w:rsid w:val="00AF6EC7"/>
    <w:rsid w:val="00B03331"/>
    <w:rsid w:val="00B20F0A"/>
    <w:rsid w:val="00B46DAD"/>
    <w:rsid w:val="00B674C2"/>
    <w:rsid w:val="00B722A9"/>
    <w:rsid w:val="00B83BC4"/>
    <w:rsid w:val="00C47D3F"/>
    <w:rsid w:val="00C64E5A"/>
    <w:rsid w:val="00C70531"/>
    <w:rsid w:val="00C71760"/>
    <w:rsid w:val="00C76C2C"/>
    <w:rsid w:val="00CD5BB6"/>
    <w:rsid w:val="00CE7D2B"/>
    <w:rsid w:val="00D31F45"/>
    <w:rsid w:val="00D50EBA"/>
    <w:rsid w:val="00D675EF"/>
    <w:rsid w:val="00D8059B"/>
    <w:rsid w:val="00DB560A"/>
    <w:rsid w:val="00E670DC"/>
    <w:rsid w:val="00E9399D"/>
    <w:rsid w:val="00EE2554"/>
    <w:rsid w:val="00F104E6"/>
    <w:rsid w:val="00F1179B"/>
    <w:rsid w:val="00F85C7A"/>
    <w:rsid w:val="00FA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9AE"/>
  </w:style>
  <w:style w:type="paragraph" w:styleId="Nagwek1">
    <w:name w:val="heading 1"/>
    <w:basedOn w:val="Normalny"/>
    <w:next w:val="Normalny"/>
    <w:link w:val="Nagwek1Znak"/>
    <w:uiPriority w:val="9"/>
    <w:qFormat/>
    <w:rsid w:val="00902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9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29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29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29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29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29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29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2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029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029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902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902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9029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9029A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029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29AE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029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29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29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29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29AE"/>
    <w:rPr>
      <w:b/>
      <w:bCs/>
    </w:rPr>
  </w:style>
  <w:style w:type="character" w:styleId="Uwydatnienie">
    <w:name w:val="Emphasis"/>
    <w:basedOn w:val="Domylnaczcionkaakapitu"/>
    <w:uiPriority w:val="20"/>
    <w:qFormat/>
    <w:rsid w:val="009029AE"/>
    <w:rPr>
      <w:i/>
      <w:iCs/>
    </w:rPr>
  </w:style>
  <w:style w:type="paragraph" w:styleId="Bezodstpw">
    <w:name w:val="No Spacing"/>
    <w:uiPriority w:val="1"/>
    <w:qFormat/>
    <w:rsid w:val="009029AE"/>
  </w:style>
  <w:style w:type="paragraph" w:styleId="Akapitzlist">
    <w:name w:val="List Paragraph"/>
    <w:basedOn w:val="Normalny"/>
    <w:uiPriority w:val="34"/>
    <w:qFormat/>
    <w:rsid w:val="009029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029A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029AE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29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29AE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9029A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9029AE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9029AE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9029A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029A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29AE"/>
    <w:pPr>
      <w:outlineLvl w:val="9"/>
    </w:pPr>
  </w:style>
  <w:style w:type="paragraph" w:styleId="Tekstpodstawowy">
    <w:name w:val="Body Text"/>
    <w:basedOn w:val="Normalny"/>
    <w:link w:val="TekstpodstawowyZnak"/>
    <w:uiPriority w:val="1"/>
    <w:qFormat/>
    <w:rsid w:val="00C71760"/>
    <w:pPr>
      <w:widowControl w:val="0"/>
      <w:ind w:left="105"/>
      <w:jc w:val="left"/>
    </w:pPr>
    <w:rPr>
      <w:rFonts w:ascii="Times New Roman" w:eastAsia="Times New Roman" w:hAnsi="Times New Roman"/>
      <w:b/>
      <w:bCs/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71760"/>
    <w:rPr>
      <w:rFonts w:ascii="Times New Roman" w:eastAsia="Times New Roman" w:hAnsi="Times New Roman"/>
      <w:b/>
      <w:bCs/>
      <w:sz w:val="24"/>
      <w:szCs w:val="24"/>
      <w:lang w:bidi="ar-SA"/>
    </w:rPr>
  </w:style>
  <w:style w:type="paragraph" w:customStyle="1" w:styleId="Heading1">
    <w:name w:val="Heading 1"/>
    <w:basedOn w:val="Normalny"/>
    <w:uiPriority w:val="1"/>
    <w:qFormat/>
    <w:rsid w:val="00C71760"/>
    <w:pPr>
      <w:widowControl w:val="0"/>
      <w:jc w:val="left"/>
      <w:outlineLvl w:val="1"/>
    </w:pPr>
    <w:rPr>
      <w:rFonts w:ascii="Times New Roman" w:eastAsia="Times New Roman" w:hAnsi="Times New Roman"/>
      <w:b/>
      <w:bCs/>
      <w:sz w:val="27"/>
      <w:szCs w:val="27"/>
      <w:lang w:bidi="ar-SA"/>
    </w:rPr>
  </w:style>
  <w:style w:type="paragraph" w:customStyle="1" w:styleId="kreska">
    <w:name w:val="kreska"/>
    <w:rsid w:val="00C71760"/>
    <w:pPr>
      <w:ind w:left="793" w:hanging="226"/>
      <w:jc w:val="both"/>
    </w:pPr>
    <w:rPr>
      <w:rFonts w:ascii="TimesEE" w:eastAsia="Times New Roman" w:hAnsi="TimesEE" w:cs="Times New Roman"/>
      <w:color w:val="000000"/>
      <w:sz w:val="24"/>
      <w:szCs w:val="20"/>
      <w:lang w:val="cs-CZ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9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1F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Konbin</dc:creator>
  <cp:lastModifiedBy>GRZEGORZ KOWALCZYK</cp:lastModifiedBy>
  <cp:revision>5</cp:revision>
  <cp:lastPrinted>2023-06-19T08:08:00Z</cp:lastPrinted>
  <dcterms:created xsi:type="dcterms:W3CDTF">2023-06-19T07:58:00Z</dcterms:created>
  <dcterms:modified xsi:type="dcterms:W3CDTF">2023-06-19T08:10:00Z</dcterms:modified>
</cp:coreProperties>
</file>