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155C246" w14:textId="020AFE9B" w:rsidR="000D7C0F" w:rsidRDefault="000D7C0F" w:rsidP="000D7C0F"/>
    <w:p w14:paraId="65A9BDE0" w14:textId="3BE62958" w:rsidR="00FE5E48" w:rsidRDefault="00FE5E48" w:rsidP="000D7C0F"/>
    <w:p w14:paraId="576C682E" w14:textId="77777777" w:rsidR="00F20FE1" w:rsidRPr="00AD1E2D" w:rsidRDefault="00F20FE1" w:rsidP="00F20FE1">
      <w:pPr>
        <w:rPr>
          <w:rFonts w:ascii="Times New Roman" w:hAnsi="Times New Roman" w:cs="Times New Roman"/>
          <w:b/>
          <w:sz w:val="24"/>
          <w:szCs w:val="24"/>
        </w:rPr>
      </w:pPr>
      <w:r w:rsidRPr="00AD1E2D">
        <w:rPr>
          <w:rFonts w:ascii="Times New Roman" w:hAnsi="Times New Roman" w:cs="Times New Roman"/>
          <w:b/>
          <w:sz w:val="24"/>
          <w:szCs w:val="24"/>
        </w:rPr>
        <w:t>WYTYCZNE PROGRAMOWE PRAKTYKI  DLA KIERUNKU TRANSPORT</w:t>
      </w:r>
    </w:p>
    <w:p w14:paraId="74E5A438" w14:textId="7FC5C3B9" w:rsidR="00F20FE1" w:rsidRPr="00AA3A69" w:rsidRDefault="00AA3A69" w:rsidP="00AA3A69">
      <w:pPr>
        <w:pStyle w:val="Akapitzlist"/>
        <w:numPr>
          <w:ilvl w:val="0"/>
          <w:numId w:val="10"/>
        </w:numPr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AA3A69">
        <w:rPr>
          <w:rFonts w:ascii="Times New Roman" w:hAnsi="Times New Roman"/>
          <w:sz w:val="24"/>
          <w:szCs w:val="24"/>
        </w:rPr>
        <w:t>Efekty uczenia się:</w:t>
      </w:r>
    </w:p>
    <w:p w14:paraId="6C3C2439" w14:textId="69D8FB94" w:rsidR="00AA3A69" w:rsidRDefault="00AA3A69" w:rsidP="00AA3A69">
      <w:pPr>
        <w:pStyle w:val="Akapitzlist"/>
        <w:numPr>
          <w:ilvl w:val="0"/>
          <w:numId w:val="12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potrafi pracować indywidualnie i w zespole.</w:t>
      </w:r>
    </w:p>
    <w:p w14:paraId="7E4592C9" w14:textId="4078F198" w:rsidR="00AA3A69" w:rsidRPr="00AA3A69" w:rsidRDefault="00AA3A69" w:rsidP="00AA3A69">
      <w:pPr>
        <w:pStyle w:val="Akapitzlist"/>
        <w:numPr>
          <w:ilvl w:val="0"/>
          <w:numId w:val="12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A3A69">
        <w:rPr>
          <w:rFonts w:ascii="Times New Roman" w:hAnsi="Times New Roman"/>
          <w:sz w:val="24"/>
          <w:szCs w:val="24"/>
        </w:rPr>
        <w:t xml:space="preserve">rzedstawić strukturę i organizację zakładu transportu samochodowego </w:t>
      </w:r>
    </w:p>
    <w:p w14:paraId="05E44B05" w14:textId="63000D1F" w:rsidR="00AA3A69" w:rsidRPr="00AA3A69" w:rsidRDefault="00AA3A69" w:rsidP="00AA3A69">
      <w:pPr>
        <w:pStyle w:val="Akapitzlist"/>
        <w:numPr>
          <w:ilvl w:val="0"/>
          <w:numId w:val="12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A3A69">
        <w:rPr>
          <w:rFonts w:ascii="Times New Roman" w:hAnsi="Times New Roman"/>
          <w:sz w:val="24"/>
          <w:szCs w:val="24"/>
        </w:rPr>
        <w:t xml:space="preserve">rzedstawić proces obsługi i naprawy środków transportu samochodowego </w:t>
      </w:r>
    </w:p>
    <w:p w14:paraId="34CB52A7" w14:textId="30DF697C" w:rsidR="00AA3A69" w:rsidRPr="00AA3A69" w:rsidRDefault="00AA3A69" w:rsidP="00AA3A69">
      <w:pPr>
        <w:pStyle w:val="Akapitzlist"/>
        <w:numPr>
          <w:ilvl w:val="0"/>
          <w:numId w:val="12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A3A69">
        <w:rPr>
          <w:rFonts w:ascii="Times New Roman" w:hAnsi="Times New Roman"/>
          <w:sz w:val="24"/>
          <w:szCs w:val="24"/>
        </w:rPr>
        <w:t>cenić plan transportu osobowego i towarowego</w:t>
      </w:r>
      <w:r>
        <w:rPr>
          <w:rFonts w:ascii="Times New Roman" w:hAnsi="Times New Roman"/>
          <w:sz w:val="24"/>
          <w:szCs w:val="24"/>
        </w:rPr>
        <w:t>.</w:t>
      </w:r>
      <w:r w:rsidRPr="00AA3A69">
        <w:rPr>
          <w:rFonts w:ascii="Times New Roman" w:hAnsi="Times New Roman"/>
          <w:sz w:val="24"/>
          <w:szCs w:val="24"/>
        </w:rPr>
        <w:t xml:space="preserve"> </w:t>
      </w:r>
    </w:p>
    <w:p w14:paraId="28D9EDAF" w14:textId="07562D3E" w:rsidR="00F20FE1" w:rsidRPr="00AD1E2D" w:rsidRDefault="00F20FE1" w:rsidP="00AA3A69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 w:val="24"/>
          <w:szCs w:val="24"/>
        </w:rPr>
      </w:pPr>
      <w:r w:rsidRPr="00AD1E2D">
        <w:rPr>
          <w:rFonts w:ascii="Times New Roman" w:hAnsi="Times New Roman"/>
          <w:sz w:val="24"/>
          <w:szCs w:val="24"/>
        </w:rPr>
        <w:t>Praktyka ma na celu zapoznanie studentów:</w:t>
      </w:r>
    </w:p>
    <w:p w14:paraId="4B80176F" w14:textId="77777777" w:rsidR="00F20FE1" w:rsidRDefault="00F20FE1" w:rsidP="00AA3A69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procesem obsługowo-naprawczym środków transportowych i eksploatacji transportu samochodowego,</w:t>
      </w:r>
    </w:p>
    <w:p w14:paraId="0C0FD465" w14:textId="77777777" w:rsidR="00F20FE1" w:rsidRDefault="00F20FE1" w:rsidP="00AA3A69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strukturą i organizacją zakładów transportu samochodowego,</w:t>
      </w:r>
    </w:p>
    <w:p w14:paraId="5653DCB7" w14:textId="77777777" w:rsidR="00F20FE1" w:rsidRDefault="00F20FE1" w:rsidP="00AA3A69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zasadami przewozu osób i ładunków,</w:t>
      </w:r>
    </w:p>
    <w:p w14:paraId="6A4730E5" w14:textId="77777777" w:rsidR="00F20FE1" w:rsidRDefault="00F20FE1" w:rsidP="00AA3A69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planowaniem transportu osobowego i towarowego.</w:t>
      </w:r>
    </w:p>
    <w:p w14:paraId="482BA7EB" w14:textId="226D76BC" w:rsidR="00F20FE1" w:rsidRPr="00AA3A69" w:rsidRDefault="00F20FE1" w:rsidP="00AA3A69">
      <w:pPr>
        <w:pStyle w:val="Akapitzlist"/>
        <w:numPr>
          <w:ilvl w:val="0"/>
          <w:numId w:val="10"/>
        </w:numPr>
        <w:spacing w:before="240"/>
        <w:ind w:left="284" w:hanging="284"/>
        <w:rPr>
          <w:rFonts w:ascii="Times New Roman" w:hAnsi="Times New Roman"/>
          <w:sz w:val="24"/>
          <w:szCs w:val="24"/>
        </w:rPr>
      </w:pPr>
      <w:r w:rsidRPr="00AA3A69">
        <w:rPr>
          <w:rFonts w:ascii="Times New Roman" w:hAnsi="Times New Roman"/>
          <w:sz w:val="24"/>
          <w:szCs w:val="24"/>
        </w:rPr>
        <w:t xml:space="preserve">Studenci odbywają praktykę w systemie 8-godzinnego dnia pracy w zakładach obsługi i eksploatacji transportu samochodowego oraz transportu osobowego i towarowego. Czas trwania praktyki – </w:t>
      </w:r>
      <w:r w:rsidR="00297CF0" w:rsidRPr="00AA3A69">
        <w:rPr>
          <w:rFonts w:ascii="Times New Roman" w:hAnsi="Times New Roman"/>
          <w:sz w:val="24"/>
          <w:szCs w:val="24"/>
        </w:rPr>
        <w:t>3</w:t>
      </w:r>
      <w:r w:rsidRPr="00AA3A69">
        <w:rPr>
          <w:rFonts w:ascii="Times New Roman" w:hAnsi="Times New Roman"/>
          <w:sz w:val="24"/>
          <w:szCs w:val="24"/>
        </w:rPr>
        <w:t xml:space="preserve"> tygodnie (2</w:t>
      </w:r>
      <w:r w:rsidR="00297CF0" w:rsidRPr="00AA3A69">
        <w:rPr>
          <w:rFonts w:ascii="Times New Roman" w:hAnsi="Times New Roman"/>
          <w:sz w:val="24"/>
          <w:szCs w:val="24"/>
        </w:rPr>
        <w:t>1</w:t>
      </w:r>
      <w:r w:rsidRPr="00AA3A69">
        <w:rPr>
          <w:rFonts w:ascii="Times New Roman" w:hAnsi="Times New Roman"/>
          <w:sz w:val="24"/>
          <w:szCs w:val="24"/>
        </w:rPr>
        <w:t xml:space="preserve"> dni kalendarzowych).</w:t>
      </w:r>
    </w:p>
    <w:p w14:paraId="4DD5BD55" w14:textId="77777777" w:rsidR="00F20FE1" w:rsidRPr="00AA3A69" w:rsidRDefault="00F20FE1" w:rsidP="00AA3A69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 w:val="24"/>
          <w:szCs w:val="24"/>
        </w:rPr>
      </w:pPr>
      <w:r w:rsidRPr="00AA3A69">
        <w:rPr>
          <w:rFonts w:ascii="Times New Roman" w:hAnsi="Times New Roman"/>
          <w:sz w:val="24"/>
          <w:szCs w:val="24"/>
        </w:rPr>
        <w:t>Ramowy program praktyki:</w:t>
      </w:r>
    </w:p>
    <w:p w14:paraId="1BCD535A" w14:textId="77777777" w:rsidR="00F20FE1" w:rsidRDefault="00F20FE1" w:rsidP="00AA3A69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w zakresie przepisów BHP oraz ochrony p.poż.,</w:t>
      </w:r>
    </w:p>
    <w:p w14:paraId="2F0365A2" w14:textId="77777777" w:rsidR="00F20FE1" w:rsidRDefault="00F20FE1" w:rsidP="00AA3A69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zapoznanie:</w:t>
      </w:r>
    </w:p>
    <w:p w14:paraId="305ECBB3" w14:textId="77777777" w:rsidR="00F20FE1" w:rsidRDefault="00F20FE1" w:rsidP="00AA3A69">
      <w:pPr>
        <w:pStyle w:val="Akapitzlist"/>
        <w:numPr>
          <w:ilvl w:val="0"/>
          <w:numId w:val="6"/>
        </w:numPr>
        <w:tabs>
          <w:tab w:val="left" w:pos="851"/>
        </w:tabs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strukturą organizacyjną zakładu,</w:t>
      </w:r>
    </w:p>
    <w:p w14:paraId="3FB94F52" w14:textId="77777777" w:rsidR="00F20FE1" w:rsidRDefault="00F20FE1" w:rsidP="00AA3A69">
      <w:pPr>
        <w:pStyle w:val="Akapitzlist"/>
        <w:numPr>
          <w:ilvl w:val="0"/>
          <w:numId w:val="6"/>
        </w:numPr>
        <w:tabs>
          <w:tab w:val="left" w:pos="851"/>
        </w:tabs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działem obsługowo-</w:t>
      </w:r>
      <w:proofErr w:type="spellStart"/>
      <w:r>
        <w:rPr>
          <w:rFonts w:ascii="Times New Roman" w:hAnsi="Times New Roman"/>
          <w:sz w:val="24"/>
          <w:szCs w:val="24"/>
        </w:rPr>
        <w:t>naprawyczym</w:t>
      </w:r>
      <w:proofErr w:type="spellEnd"/>
      <w:r>
        <w:rPr>
          <w:rFonts w:ascii="Times New Roman" w:hAnsi="Times New Roman"/>
          <w:sz w:val="24"/>
          <w:szCs w:val="24"/>
        </w:rPr>
        <w:t>, spedycyjnym,</w:t>
      </w:r>
    </w:p>
    <w:p w14:paraId="4324C698" w14:textId="77777777" w:rsidR="00F20FE1" w:rsidRDefault="00F20FE1" w:rsidP="00AA3A69">
      <w:pPr>
        <w:pStyle w:val="Akapitzlist"/>
        <w:numPr>
          <w:ilvl w:val="0"/>
          <w:numId w:val="6"/>
        </w:numPr>
        <w:tabs>
          <w:tab w:val="left" w:pos="851"/>
        </w:tabs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urządzeniami technicznymi Zakładu.</w:t>
      </w:r>
    </w:p>
    <w:p w14:paraId="74E38BD5" w14:textId="77777777" w:rsidR="00F20FE1" w:rsidRDefault="00F20FE1" w:rsidP="00F20FE1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stanowiskowe,</w:t>
      </w:r>
    </w:p>
    <w:p w14:paraId="587869AE" w14:textId="77777777" w:rsidR="00F20FE1" w:rsidRDefault="00F20FE1" w:rsidP="00F20FE1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praktyka stanowiskowa w zakresie wskazanym przez zakładowego opiekuna praktyki lub przełożonego,</w:t>
      </w:r>
    </w:p>
    <w:p w14:paraId="1E7B296E" w14:textId="77777777" w:rsidR="00F20FE1" w:rsidRDefault="00F20FE1" w:rsidP="00F20FE1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prac i czynności wskazanych przez zakładowego opiekuna praktyki.</w:t>
      </w:r>
    </w:p>
    <w:p w14:paraId="75F1260B" w14:textId="7D14B74C" w:rsidR="00F20FE1" w:rsidRPr="00331FA2" w:rsidRDefault="00F20FE1" w:rsidP="00331FA2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31FA2">
        <w:rPr>
          <w:rFonts w:ascii="Times New Roman" w:hAnsi="Times New Roman"/>
          <w:sz w:val="24"/>
          <w:szCs w:val="24"/>
        </w:rPr>
        <w:t>Zadania i obowiązki studenta</w:t>
      </w:r>
    </w:p>
    <w:p w14:paraId="45C27135" w14:textId="77777777" w:rsidR="00331FA2" w:rsidRDefault="00F20FE1" w:rsidP="00331F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E0652">
        <w:rPr>
          <w:rFonts w:ascii="Times New Roman" w:hAnsi="Times New Roman" w:cs="Times New Roman"/>
          <w:sz w:val="24"/>
          <w:szCs w:val="24"/>
        </w:rPr>
        <w:t xml:space="preserve">Student zobowiązany jest do aktywnej i rzetelnej realizacji programu praktyki, a w </w:t>
      </w:r>
    </w:p>
    <w:p w14:paraId="3F4D5FF8" w14:textId="64A269D1" w:rsidR="00F20FE1" w:rsidRPr="000E0652" w:rsidRDefault="00F20FE1" w:rsidP="00331F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E0652">
        <w:rPr>
          <w:rFonts w:ascii="Times New Roman" w:hAnsi="Times New Roman" w:cs="Times New Roman"/>
          <w:sz w:val="24"/>
          <w:szCs w:val="24"/>
        </w:rPr>
        <w:t>tym:</w:t>
      </w:r>
    </w:p>
    <w:p w14:paraId="16677D32" w14:textId="77777777" w:rsidR="00F20FE1" w:rsidRDefault="00F20FE1" w:rsidP="00F20FE1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wykonywania prac na rzecz zakładu na stanowiskach związanych merytorycznie z praktyką,</w:t>
      </w:r>
    </w:p>
    <w:p w14:paraId="1B3AA150" w14:textId="77777777" w:rsidR="00F20FE1" w:rsidRDefault="00F20FE1" w:rsidP="00F20FE1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gromadzenia materiałów niezbędnych do opracowania sprawozdania i/lub wykonania raportu zleconego przez opiekuna zakładowego.   </w:t>
      </w:r>
    </w:p>
    <w:p w14:paraId="334B2BBE" w14:textId="3C349ED1" w:rsidR="00F20FE1" w:rsidRDefault="00F20FE1" w:rsidP="0036497E">
      <w:pPr>
        <w:spacing w:before="100" w:beforeAutospacing="1" w:after="240"/>
        <w:ind w:left="353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</w:t>
      </w:r>
      <w:r w:rsidR="002270C8">
        <w:rPr>
          <w:rFonts w:ascii="Times New Roman" w:hAnsi="Times New Roman" w:cs="Times New Roman"/>
          <w:sz w:val="24"/>
          <w:szCs w:val="24"/>
        </w:rPr>
        <w:t>iekun dydaktyczny praktyk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9E19B" w14:textId="7E382B05" w:rsidR="00FE5E48" w:rsidRPr="008A2414" w:rsidRDefault="00F20FE1" w:rsidP="008A2414">
      <w:pPr>
        <w:ind w:left="353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inż. Stanisław S</w:t>
      </w:r>
      <w:r w:rsidR="008A2414">
        <w:rPr>
          <w:rFonts w:ascii="Times New Roman" w:hAnsi="Times New Roman" w:cs="Times New Roman"/>
          <w:sz w:val="24"/>
          <w:szCs w:val="24"/>
        </w:rPr>
        <w:t>kawiński</w:t>
      </w:r>
    </w:p>
    <w:p w14:paraId="57DC4D1A" w14:textId="3986D056" w:rsidR="00FE5E48" w:rsidRDefault="00FE5E48" w:rsidP="000D7C0F"/>
    <w:sectPr w:rsidR="00FE5E48" w:rsidSect="002C0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61C4" w14:textId="77777777" w:rsidR="00CC0358" w:rsidRDefault="00CC0358" w:rsidP="00502DA2">
      <w:r>
        <w:separator/>
      </w:r>
    </w:p>
  </w:endnote>
  <w:endnote w:type="continuationSeparator" w:id="0">
    <w:p w14:paraId="26676436" w14:textId="77777777" w:rsidR="00CC0358" w:rsidRDefault="00CC0358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tleT">
    <w:altName w:val="Candara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626495"/>
      <w:docPartObj>
        <w:docPartGallery w:val="Page Numbers (Bottom of Page)"/>
        <w:docPartUnique/>
      </w:docPartObj>
    </w:sdtPr>
    <w:sdtEndPr/>
    <w:sdtContent>
      <w:p w14:paraId="4B9DE184" w14:textId="280BB47A" w:rsidR="00502DA2" w:rsidRPr="0040769F" w:rsidRDefault="00502DA2" w:rsidP="00502DA2">
        <w:pPr>
          <w:pStyle w:val="Stopka"/>
          <w:jc w:val="center"/>
          <w:rPr>
            <w:sz w:val="16"/>
            <w:szCs w:val="16"/>
          </w:rPr>
        </w:pPr>
        <w:r w:rsidRPr="0040769F">
          <w:rPr>
            <w:sz w:val="16"/>
            <w:szCs w:val="16"/>
          </w:rPr>
          <w:fldChar w:fldCharType="begin"/>
        </w:r>
        <w:r w:rsidRPr="0040769F">
          <w:rPr>
            <w:sz w:val="16"/>
            <w:szCs w:val="16"/>
          </w:rPr>
          <w:instrText>PAGE   \* MERGEFORMAT</w:instrText>
        </w:r>
        <w:r w:rsidRPr="0040769F">
          <w:rPr>
            <w:sz w:val="16"/>
            <w:szCs w:val="16"/>
          </w:rPr>
          <w:fldChar w:fldCharType="separate"/>
        </w:r>
        <w:r w:rsidR="0036497E">
          <w:rPr>
            <w:noProof/>
            <w:sz w:val="16"/>
            <w:szCs w:val="16"/>
          </w:rPr>
          <w:t>3</w:t>
        </w:r>
        <w:r w:rsidRPr="0040769F">
          <w:rPr>
            <w:sz w:val="16"/>
            <w:szCs w:val="16"/>
          </w:rPr>
          <w:fldChar w:fldCharType="end"/>
        </w:r>
      </w:p>
      <w:p w14:paraId="3E8BEBB6" w14:textId="62C6EE13" w:rsidR="00FE5E48" w:rsidRPr="0040769F" w:rsidRDefault="00433D44" w:rsidP="00FE5E48">
        <w:pPr>
          <w:pStyle w:val="Stopka"/>
          <w:rPr>
            <w:color w:val="800000"/>
            <w:sz w:val="16"/>
            <w:szCs w:val="16"/>
          </w:rPr>
        </w:pPr>
        <w:r>
          <w:rPr>
            <w:rFonts w:ascii="CastleT" w:hAnsi="CastleT" w:cs="CastleT"/>
            <w:noProof/>
            <w:sz w:val="16"/>
            <w:szCs w:val="16"/>
          </w:rPr>
          <w:drawing>
            <wp:anchor distT="0" distB="0" distL="114300" distR="114300" simplePos="0" relativeHeight="251664384" behindDoc="0" locked="0" layoutInCell="1" allowOverlap="1" wp14:anchorId="1D72EDB8" wp14:editId="394DD8F9">
              <wp:simplePos x="0" y="0"/>
              <wp:positionH relativeFrom="margin">
                <wp:posOffset>-958215</wp:posOffset>
              </wp:positionH>
              <wp:positionV relativeFrom="margin">
                <wp:posOffset>8828859</wp:posOffset>
              </wp:positionV>
              <wp:extent cx="554990" cy="588010"/>
              <wp:effectExtent l="0" t="0" r="0" b="2540"/>
              <wp:wrapSquare wrapText="bothSides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99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W w:w="9387" w:type="dxa"/>
          <w:tblInd w:w="108" w:type="dxa"/>
          <w:tblLayout w:type="fixed"/>
          <w:tblLook w:val="04A0" w:firstRow="1" w:lastRow="0" w:firstColumn="1" w:lastColumn="0" w:noHBand="0" w:noVBand="1"/>
        </w:tblPr>
        <w:tblGrid>
          <w:gridCol w:w="7122"/>
          <w:gridCol w:w="2265"/>
        </w:tblGrid>
        <w:tr w:rsidR="00433D44" w:rsidRPr="008605CF" w14:paraId="14B4836B" w14:textId="77777777" w:rsidTr="008004DC">
          <w:trPr>
            <w:trHeight w:val="1258"/>
          </w:trPr>
          <w:tc>
            <w:tcPr>
              <w:tcW w:w="7122" w:type="dxa"/>
              <w:shd w:val="clear" w:color="auto" w:fill="auto"/>
              <w:vAlign w:val="bottom"/>
            </w:tcPr>
            <w:p w14:paraId="2C6365DC" w14:textId="77777777" w:rsidR="00433D44" w:rsidRPr="00571683" w:rsidRDefault="00433D44" w:rsidP="00433D44">
              <w:pPr>
                <w:ind w:left="-1509" w:firstLine="1509"/>
                <w:rPr>
                  <w:rFonts w:ascii="Arial" w:hAnsi="Arial" w:cs="Arial"/>
                  <w:color w:val="990000"/>
                  <w:sz w:val="16"/>
                  <w:szCs w:val="16"/>
                </w:rPr>
              </w:pPr>
              <w:r w:rsidRPr="00571683">
                <w:rPr>
                  <w:rFonts w:ascii="Arial" w:hAnsi="Arial" w:cs="Arial"/>
                  <w:color w:val="990000"/>
                  <w:sz w:val="16"/>
                  <w:szCs w:val="16"/>
                </w:rPr>
                <w:t>Wydział Mechaniczny Politechniki Łódzkiej       Siedziba: 90-537 Łódź, ul. Stefanowskiego 1/15</w:t>
              </w:r>
              <w:r>
                <w:rPr>
                  <w:rFonts w:ascii="Arial" w:hAnsi="Arial" w:cs="Arial"/>
                  <w:color w:val="990000"/>
                  <w:sz w:val="16"/>
                  <w:szCs w:val="16"/>
                </w:rPr>
                <w:t>,</w:t>
              </w:r>
            </w:p>
            <w:p w14:paraId="7C47666F" w14:textId="77777777" w:rsidR="00433D44" w:rsidRPr="00571A62" w:rsidRDefault="00433D44" w:rsidP="00433D44">
              <w:pPr>
                <w:pStyle w:val="Stopka"/>
                <w:ind w:left="-1509" w:firstLine="1509"/>
                <w:rPr>
                  <w:rFonts w:ascii="Arial" w:hAnsi="Arial" w:cs="Arial"/>
                  <w:sz w:val="16"/>
                  <w:szCs w:val="16"/>
                </w:rPr>
              </w:pPr>
              <w:r w:rsidRPr="00571A62">
                <w:rPr>
                  <w:rFonts w:ascii="Arial" w:hAnsi="Arial" w:cs="Arial"/>
                  <w:sz w:val="16"/>
                  <w:szCs w:val="16"/>
                </w:rPr>
                <w:t xml:space="preserve">e-mail: w1w1d@adm.p.lodz.pl,                          Adres korespondencyjny: </w:t>
              </w:r>
            </w:p>
            <w:p w14:paraId="5A31B565" w14:textId="77777777" w:rsidR="00433D44" w:rsidRPr="00F20FE1" w:rsidRDefault="00433D44" w:rsidP="00433D44">
              <w:pPr>
                <w:pStyle w:val="Stopka"/>
                <w:ind w:left="-1509" w:firstLine="1509"/>
                <w:rPr>
                  <w:rFonts w:ascii="Arial" w:hAnsi="Arial" w:cs="Arial"/>
                  <w:sz w:val="16"/>
                  <w:szCs w:val="16"/>
                </w:rPr>
              </w:pPr>
              <w:r w:rsidRPr="00F85E9C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tel. </w:t>
              </w:r>
              <w:r w:rsidRPr="00571683">
                <w:rPr>
                  <w:rFonts w:ascii="Arial" w:hAnsi="Arial" w:cs="Arial"/>
                  <w:sz w:val="16"/>
                  <w:szCs w:val="16"/>
                </w:rPr>
                <w:t xml:space="preserve">42 631 22 02,                                            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F85E9C">
                <w:rPr>
                  <w:rFonts w:ascii="Arial" w:hAnsi="Arial" w:cs="Arial"/>
                  <w:sz w:val="16"/>
                  <w:szCs w:val="16"/>
                </w:rPr>
                <w:t>90-924 Łódź, ul. Żeromskiego 116</w:t>
              </w:r>
            </w:p>
            <w:p w14:paraId="4008D44F" w14:textId="77777777" w:rsidR="00433D44" w:rsidRPr="00571683" w:rsidRDefault="00433D44" w:rsidP="00433D44">
              <w:pPr>
                <w:ind w:left="-1509" w:firstLine="1509"/>
                <w:rPr>
                  <w:rFonts w:ascii="Arial" w:hAnsi="Arial" w:cs="Arial"/>
                  <w:sz w:val="16"/>
                  <w:szCs w:val="16"/>
                </w:rPr>
              </w:pPr>
              <w:r w:rsidRPr="00F85E9C">
                <w:rPr>
                  <w:rFonts w:ascii="Arial" w:hAnsi="Arial" w:cs="Arial"/>
                  <w:sz w:val="16"/>
                  <w:szCs w:val="16"/>
                </w:rPr>
                <w:t>www.mechaniczny.eu, www.p.lodz.pl</w:t>
              </w:r>
              <w:r w:rsidRPr="00F85E9C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    </w:t>
              </w:r>
              <w:r w:rsidRPr="00F85E9C">
                <w:rPr>
                  <w:rFonts w:ascii="Arial" w:hAnsi="Arial" w:cs="Arial"/>
                  <w:sz w:val="16"/>
                  <w:szCs w:val="16"/>
                </w:rPr>
                <w:t xml:space="preserve">  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       </w:t>
              </w:r>
              <w:r w:rsidRPr="00BF4B13">
                <w:rPr>
                  <w:rFonts w:ascii="Arial" w:hAnsi="Arial" w:cs="Arial"/>
                  <w:sz w:val="16"/>
                  <w:szCs w:val="16"/>
                </w:rPr>
                <w:t>NI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P: 727-002-18-95, REGON 000001583                              </w:t>
              </w:r>
            </w:p>
          </w:tc>
          <w:tc>
            <w:tcPr>
              <w:tcW w:w="2265" w:type="dxa"/>
              <w:shd w:val="clear" w:color="auto" w:fill="auto"/>
              <w:vAlign w:val="bottom"/>
            </w:tcPr>
            <w:p w14:paraId="2DC5B4C4" w14:textId="77777777" w:rsidR="00433D44" w:rsidRPr="008605CF" w:rsidRDefault="00433D44" w:rsidP="00433D44">
              <w:pPr>
                <w:ind w:left="-1509" w:firstLine="1509"/>
                <w:jc w:val="right"/>
                <w:rPr>
                  <w:rFonts w:ascii="CastleT" w:hAnsi="CastleT" w:cs="CastleT"/>
                  <w:sz w:val="16"/>
                  <w:szCs w:val="16"/>
                </w:rPr>
              </w:pPr>
              <w:r>
                <w:rPr>
                  <w:noProof/>
                </w:rPr>
                <w:drawing>
                  <wp:inline distT="0" distB="0" distL="0" distR="0" wp14:anchorId="6C226CE5" wp14:editId="7FB882E6">
                    <wp:extent cx="687070" cy="460375"/>
                    <wp:effectExtent l="0" t="0" r="0" b="0"/>
                    <wp:docPr id="6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87070" cy="460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 </w:t>
              </w:r>
            </w:p>
          </w:tc>
        </w:tr>
      </w:tbl>
      <w:p w14:paraId="6D2729D2" w14:textId="02FE0AE1" w:rsidR="00502DA2" w:rsidRDefault="00CC0358" w:rsidP="00163446">
        <w:pPr>
          <w:pStyle w:val="Stopka"/>
        </w:pPr>
      </w:p>
    </w:sdtContent>
  </w:sdt>
  <w:p w14:paraId="127C412C" w14:textId="77777777" w:rsidR="00502DA2" w:rsidRDefault="00502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7" w:type="dxa"/>
      <w:tblInd w:w="108" w:type="dxa"/>
      <w:tblLayout w:type="fixed"/>
      <w:tblLook w:val="04A0" w:firstRow="1" w:lastRow="0" w:firstColumn="1" w:lastColumn="0" w:noHBand="0" w:noVBand="1"/>
    </w:tblPr>
    <w:tblGrid>
      <w:gridCol w:w="7122"/>
      <w:gridCol w:w="2265"/>
    </w:tblGrid>
    <w:tr w:rsidR="00433D44" w:rsidRPr="008605CF" w14:paraId="594C76B0" w14:textId="77777777" w:rsidTr="00433D44">
      <w:trPr>
        <w:trHeight w:val="1258"/>
      </w:trPr>
      <w:tc>
        <w:tcPr>
          <w:tcW w:w="7122" w:type="dxa"/>
          <w:shd w:val="clear" w:color="auto" w:fill="auto"/>
          <w:vAlign w:val="bottom"/>
        </w:tcPr>
        <w:p w14:paraId="5EEAB557" w14:textId="77777777" w:rsidR="00433D44" w:rsidRPr="00571683" w:rsidRDefault="00433D44" w:rsidP="00433D44">
          <w:pPr>
            <w:ind w:left="-1509" w:firstLine="1509"/>
            <w:rPr>
              <w:rFonts w:ascii="Arial" w:hAnsi="Arial" w:cs="Arial"/>
              <w:color w:val="990000"/>
              <w:sz w:val="16"/>
              <w:szCs w:val="16"/>
            </w:rPr>
          </w:pPr>
          <w:r w:rsidRPr="00571683">
            <w:rPr>
              <w:rFonts w:ascii="Arial" w:hAnsi="Arial" w:cs="Arial"/>
              <w:color w:val="990000"/>
              <w:sz w:val="16"/>
              <w:szCs w:val="16"/>
            </w:rPr>
            <w:t>Wydział Mechaniczny Politechniki Łódzkiej       Siedziba: 90-537 Łódź, ul. Stefanowskiego 1/15</w:t>
          </w:r>
          <w:r>
            <w:rPr>
              <w:rFonts w:ascii="Arial" w:hAnsi="Arial" w:cs="Arial"/>
              <w:color w:val="990000"/>
              <w:sz w:val="16"/>
              <w:szCs w:val="16"/>
            </w:rPr>
            <w:t>,</w:t>
          </w:r>
        </w:p>
        <w:p w14:paraId="6D3BAF02" w14:textId="77777777" w:rsidR="00433D44" w:rsidRPr="00571A62" w:rsidRDefault="00433D44" w:rsidP="00433D44">
          <w:pPr>
            <w:pStyle w:val="Stopka"/>
            <w:ind w:left="-1509" w:firstLine="1509"/>
            <w:rPr>
              <w:rFonts w:ascii="Arial" w:hAnsi="Arial" w:cs="Arial"/>
              <w:sz w:val="16"/>
              <w:szCs w:val="16"/>
            </w:rPr>
          </w:pPr>
          <w:r w:rsidRPr="00571A62">
            <w:rPr>
              <w:rFonts w:ascii="Arial" w:hAnsi="Arial" w:cs="Arial"/>
              <w:sz w:val="16"/>
              <w:szCs w:val="16"/>
            </w:rPr>
            <w:t xml:space="preserve">e-mail: w1w1d@adm.p.lodz.pl,                          Adres korespondencyjny: </w:t>
          </w:r>
        </w:p>
        <w:p w14:paraId="25B5C8DA" w14:textId="77777777" w:rsidR="00433D44" w:rsidRPr="00F20FE1" w:rsidRDefault="00433D44" w:rsidP="00433D44">
          <w:pPr>
            <w:pStyle w:val="Stopka"/>
            <w:ind w:left="-1509" w:firstLine="1509"/>
            <w:rPr>
              <w:rFonts w:ascii="Arial" w:hAnsi="Arial" w:cs="Arial"/>
              <w:sz w:val="16"/>
              <w:szCs w:val="16"/>
            </w:rPr>
          </w:pPr>
          <w:r w:rsidRPr="00F85E9C">
            <w:rPr>
              <w:rFonts w:ascii="Arial" w:hAnsi="Arial" w:cs="Arial"/>
              <w:sz w:val="16"/>
              <w:szCs w:val="16"/>
              <w:lang w:val="de-DE"/>
            </w:rPr>
            <w:t xml:space="preserve">tel. </w:t>
          </w:r>
          <w:r w:rsidRPr="00571683">
            <w:rPr>
              <w:rFonts w:ascii="Arial" w:hAnsi="Arial" w:cs="Arial"/>
              <w:sz w:val="16"/>
              <w:szCs w:val="16"/>
            </w:rPr>
            <w:t xml:space="preserve">42 631 22 02,                                             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F85E9C">
            <w:rPr>
              <w:rFonts w:ascii="Arial" w:hAnsi="Arial" w:cs="Arial"/>
              <w:sz w:val="16"/>
              <w:szCs w:val="16"/>
            </w:rPr>
            <w:t>90-924 Łódź, ul. Żeromskiego 116</w:t>
          </w:r>
        </w:p>
        <w:p w14:paraId="49E7270A" w14:textId="77777777" w:rsidR="00433D44" w:rsidRPr="00571683" w:rsidRDefault="00433D44" w:rsidP="00433D44">
          <w:pPr>
            <w:ind w:left="-1509" w:firstLine="1509"/>
            <w:rPr>
              <w:rFonts w:ascii="Arial" w:hAnsi="Arial" w:cs="Arial"/>
              <w:sz w:val="16"/>
              <w:szCs w:val="16"/>
            </w:rPr>
          </w:pPr>
          <w:r w:rsidRPr="00F85E9C">
            <w:rPr>
              <w:rFonts w:ascii="Arial" w:hAnsi="Arial" w:cs="Arial"/>
              <w:sz w:val="16"/>
              <w:szCs w:val="16"/>
            </w:rPr>
            <w:t>www.mechaniczny.eu, www.p.lodz.pl</w:t>
          </w:r>
          <w:r w:rsidRPr="00F85E9C">
            <w:rPr>
              <w:rFonts w:ascii="Arial" w:hAnsi="Arial" w:cs="Arial"/>
              <w:sz w:val="16"/>
              <w:szCs w:val="16"/>
              <w:lang w:val="de-DE"/>
            </w:rPr>
            <w:t xml:space="preserve">    </w:t>
          </w:r>
          <w:r w:rsidRPr="00F85E9C">
            <w:rPr>
              <w:rFonts w:ascii="Arial" w:hAnsi="Arial" w:cs="Arial"/>
              <w:sz w:val="16"/>
              <w:szCs w:val="16"/>
            </w:rPr>
            <w:t xml:space="preserve">    </w:t>
          </w: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Pr="00BF4B13">
            <w:rPr>
              <w:rFonts w:ascii="Arial" w:hAnsi="Arial" w:cs="Arial"/>
              <w:sz w:val="16"/>
              <w:szCs w:val="16"/>
            </w:rPr>
            <w:t>NI</w:t>
          </w:r>
          <w:r>
            <w:rPr>
              <w:rFonts w:ascii="Arial" w:hAnsi="Arial" w:cs="Arial"/>
              <w:sz w:val="16"/>
              <w:szCs w:val="16"/>
            </w:rPr>
            <w:t xml:space="preserve">P: 727-002-18-95, REGON 000001583                              </w:t>
          </w:r>
        </w:p>
      </w:tc>
      <w:tc>
        <w:tcPr>
          <w:tcW w:w="2265" w:type="dxa"/>
          <w:shd w:val="clear" w:color="auto" w:fill="auto"/>
          <w:vAlign w:val="bottom"/>
        </w:tcPr>
        <w:p w14:paraId="43D18E4A" w14:textId="77777777" w:rsidR="00433D44" w:rsidRPr="008605CF" w:rsidRDefault="00433D44" w:rsidP="00433D44">
          <w:pPr>
            <w:ind w:left="-1509" w:firstLine="1509"/>
            <w:jc w:val="right"/>
            <w:rPr>
              <w:rFonts w:ascii="CastleT" w:hAnsi="CastleT" w:cs="CastleT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572148D" wp14:editId="648B6486">
                <wp:extent cx="687070" cy="4603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</w:tr>
  </w:tbl>
  <w:p w14:paraId="11D63E03" w14:textId="1959CE7E" w:rsidR="002C0DCC" w:rsidRPr="0040769F" w:rsidRDefault="00433D44" w:rsidP="001D7E1F">
    <w:pPr>
      <w:pStyle w:val="Stopka"/>
      <w:rPr>
        <w:sz w:val="16"/>
        <w:szCs w:val="16"/>
      </w:rPr>
    </w:pPr>
    <w:r>
      <w:rPr>
        <w:rFonts w:ascii="CastleT" w:hAnsi="CastleT" w:cs="CastleT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E7A909F" wp14:editId="4B48B8B3">
          <wp:simplePos x="0" y="0"/>
          <wp:positionH relativeFrom="margin">
            <wp:posOffset>-951411</wp:posOffset>
          </wp:positionH>
          <wp:positionV relativeFrom="margin">
            <wp:posOffset>8774249</wp:posOffset>
          </wp:positionV>
          <wp:extent cx="554990" cy="588010"/>
          <wp:effectExtent l="0" t="0" r="0" b="254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4F41F9" w14:textId="693E673E" w:rsidR="001D7E1F" w:rsidRDefault="001D7E1F" w:rsidP="001D7E1F">
    <w:pPr>
      <w:pStyle w:val="Stopka"/>
    </w:pPr>
  </w:p>
  <w:p w14:paraId="6315C54A" w14:textId="4769897E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19FF" w14:textId="77777777" w:rsidR="00CC0358" w:rsidRDefault="00CC0358" w:rsidP="00502DA2">
      <w:r>
        <w:separator/>
      </w:r>
    </w:p>
  </w:footnote>
  <w:footnote w:type="continuationSeparator" w:id="0">
    <w:p w14:paraId="67D70FB4" w14:textId="77777777" w:rsidR="00CC0358" w:rsidRDefault="00CC0358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3B6A27D9">
          <wp:simplePos x="0" y="0"/>
          <wp:positionH relativeFrom="margin">
            <wp:posOffset>-1066800</wp:posOffset>
          </wp:positionH>
          <wp:positionV relativeFrom="margin">
            <wp:posOffset>458470</wp:posOffset>
          </wp:positionV>
          <wp:extent cx="828675" cy="9007475"/>
          <wp:effectExtent l="0" t="0" r="952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3E02656D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8002" w14:textId="77777777"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F366D0" wp14:editId="4FFA5393">
          <wp:simplePos x="0" y="0"/>
          <wp:positionH relativeFrom="page">
            <wp:posOffset>194945</wp:posOffset>
          </wp:positionH>
          <wp:positionV relativeFrom="paragraph">
            <wp:posOffset>53036</wp:posOffset>
          </wp:positionV>
          <wp:extent cx="3074035" cy="1335405"/>
          <wp:effectExtent l="0" t="0" r="0" b="0"/>
          <wp:wrapTight wrapText="bothSides">
            <wp:wrapPolygon edited="0">
              <wp:start x="0" y="0"/>
              <wp:lineTo x="0" y="21261"/>
              <wp:lineTo x="6157" y="21261"/>
              <wp:lineTo x="6157" y="19720"/>
              <wp:lineTo x="21417" y="18796"/>
              <wp:lineTo x="21417" y="11709"/>
              <wp:lineTo x="6157" y="9860"/>
              <wp:lineTo x="61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035" cy="133540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0103B43F">
          <wp:simplePos x="0" y="0"/>
          <wp:positionH relativeFrom="margin">
            <wp:posOffset>-1066800</wp:posOffset>
          </wp:positionH>
          <wp:positionV relativeFrom="margin">
            <wp:posOffset>457835</wp:posOffset>
          </wp:positionV>
          <wp:extent cx="828675" cy="900747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1940"/>
    <w:multiLevelType w:val="hybridMultilevel"/>
    <w:tmpl w:val="BDBEC27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D767FE0"/>
    <w:multiLevelType w:val="hybridMultilevel"/>
    <w:tmpl w:val="1D1C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411DBC"/>
    <w:multiLevelType w:val="hybridMultilevel"/>
    <w:tmpl w:val="EA1A6AE6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6512034"/>
    <w:multiLevelType w:val="hybridMultilevel"/>
    <w:tmpl w:val="5E3E0ED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C945BA0"/>
    <w:multiLevelType w:val="hybridMultilevel"/>
    <w:tmpl w:val="B48CDF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03319"/>
    <w:multiLevelType w:val="hybridMultilevel"/>
    <w:tmpl w:val="FBF470C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05740"/>
    <w:multiLevelType w:val="hybridMultilevel"/>
    <w:tmpl w:val="FED6D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42DFE"/>
    <w:multiLevelType w:val="hybridMultilevel"/>
    <w:tmpl w:val="65DAC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16003"/>
    <w:multiLevelType w:val="hybridMultilevel"/>
    <w:tmpl w:val="61381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577EA"/>
    <w:multiLevelType w:val="hybridMultilevel"/>
    <w:tmpl w:val="C0308F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154A5"/>
    <w:multiLevelType w:val="hybridMultilevel"/>
    <w:tmpl w:val="403CAA72"/>
    <w:lvl w:ilvl="0" w:tplc="2BCA7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F20CF"/>
    <w:multiLevelType w:val="hybridMultilevel"/>
    <w:tmpl w:val="CB8A121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DB575D9"/>
    <w:multiLevelType w:val="hybridMultilevel"/>
    <w:tmpl w:val="A57AE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32776">
    <w:abstractNumId w:val="8"/>
  </w:num>
  <w:num w:numId="2" w16cid:durableId="1846168077">
    <w:abstractNumId w:val="12"/>
  </w:num>
  <w:num w:numId="3" w16cid:durableId="1272592719">
    <w:abstractNumId w:val="0"/>
  </w:num>
  <w:num w:numId="4" w16cid:durableId="1119882721">
    <w:abstractNumId w:val="3"/>
  </w:num>
  <w:num w:numId="5" w16cid:durableId="1271887852">
    <w:abstractNumId w:val="1"/>
  </w:num>
  <w:num w:numId="6" w16cid:durableId="1327592895">
    <w:abstractNumId w:val="2"/>
  </w:num>
  <w:num w:numId="7" w16cid:durableId="2096591168">
    <w:abstractNumId w:val="13"/>
  </w:num>
  <w:num w:numId="8" w16cid:durableId="440103696">
    <w:abstractNumId w:val="10"/>
  </w:num>
  <w:num w:numId="9" w16cid:durableId="1153526274">
    <w:abstractNumId w:val="11"/>
  </w:num>
  <w:num w:numId="10" w16cid:durableId="1011100992">
    <w:abstractNumId w:val="5"/>
  </w:num>
  <w:num w:numId="11" w16cid:durableId="1693385302">
    <w:abstractNumId w:val="7"/>
  </w:num>
  <w:num w:numId="12" w16cid:durableId="670106699">
    <w:abstractNumId w:val="4"/>
  </w:num>
  <w:num w:numId="13" w16cid:durableId="1360669073">
    <w:abstractNumId w:val="6"/>
  </w:num>
  <w:num w:numId="14" w16cid:durableId="1408458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A2"/>
    <w:rsid w:val="00033D84"/>
    <w:rsid w:val="0004725F"/>
    <w:rsid w:val="00087768"/>
    <w:rsid w:val="000966DD"/>
    <w:rsid w:val="000A13A0"/>
    <w:rsid w:val="000D26FC"/>
    <w:rsid w:val="000D7C0F"/>
    <w:rsid w:val="00102970"/>
    <w:rsid w:val="001212DC"/>
    <w:rsid w:val="0012140C"/>
    <w:rsid w:val="00153374"/>
    <w:rsid w:val="00155CFE"/>
    <w:rsid w:val="00163446"/>
    <w:rsid w:val="00173C46"/>
    <w:rsid w:val="0019103B"/>
    <w:rsid w:val="001B101B"/>
    <w:rsid w:val="001C1E87"/>
    <w:rsid w:val="001C7301"/>
    <w:rsid w:val="001D7E1F"/>
    <w:rsid w:val="001F5191"/>
    <w:rsid w:val="002270C8"/>
    <w:rsid w:val="00262E4D"/>
    <w:rsid w:val="0026703B"/>
    <w:rsid w:val="00274E99"/>
    <w:rsid w:val="00275600"/>
    <w:rsid w:val="00275CFF"/>
    <w:rsid w:val="00296189"/>
    <w:rsid w:val="00297CF0"/>
    <w:rsid w:val="002A3B1B"/>
    <w:rsid w:val="002C0DCC"/>
    <w:rsid w:val="002C1281"/>
    <w:rsid w:val="002D4692"/>
    <w:rsid w:val="002E1F93"/>
    <w:rsid w:val="002E5D5B"/>
    <w:rsid w:val="00302257"/>
    <w:rsid w:val="00331FA2"/>
    <w:rsid w:val="00333E83"/>
    <w:rsid w:val="00334874"/>
    <w:rsid w:val="00346439"/>
    <w:rsid w:val="0035041B"/>
    <w:rsid w:val="00351AE7"/>
    <w:rsid w:val="00355F2A"/>
    <w:rsid w:val="0036497E"/>
    <w:rsid w:val="00367F1E"/>
    <w:rsid w:val="0037483E"/>
    <w:rsid w:val="00374B71"/>
    <w:rsid w:val="003C1A7E"/>
    <w:rsid w:val="003C1CD9"/>
    <w:rsid w:val="003D0743"/>
    <w:rsid w:val="003D6EF0"/>
    <w:rsid w:val="0040769F"/>
    <w:rsid w:val="00433D44"/>
    <w:rsid w:val="00461E8C"/>
    <w:rsid w:val="004F4221"/>
    <w:rsid w:val="00502DA2"/>
    <w:rsid w:val="00547AE5"/>
    <w:rsid w:val="0056642D"/>
    <w:rsid w:val="005737E1"/>
    <w:rsid w:val="0058599E"/>
    <w:rsid w:val="005A1811"/>
    <w:rsid w:val="005A1938"/>
    <w:rsid w:val="005C650D"/>
    <w:rsid w:val="00627CBE"/>
    <w:rsid w:val="0064091B"/>
    <w:rsid w:val="00672050"/>
    <w:rsid w:val="006848EB"/>
    <w:rsid w:val="0069380B"/>
    <w:rsid w:val="006A628B"/>
    <w:rsid w:val="006A795D"/>
    <w:rsid w:val="006D1550"/>
    <w:rsid w:val="006D4789"/>
    <w:rsid w:val="0072150A"/>
    <w:rsid w:val="00730F2A"/>
    <w:rsid w:val="007463F6"/>
    <w:rsid w:val="00754843"/>
    <w:rsid w:val="00761AB5"/>
    <w:rsid w:val="00797861"/>
    <w:rsid w:val="007C0069"/>
    <w:rsid w:val="007C0938"/>
    <w:rsid w:val="007C512C"/>
    <w:rsid w:val="00800CC3"/>
    <w:rsid w:val="00807CED"/>
    <w:rsid w:val="00813386"/>
    <w:rsid w:val="008277BF"/>
    <w:rsid w:val="0084713C"/>
    <w:rsid w:val="008529FA"/>
    <w:rsid w:val="008A2414"/>
    <w:rsid w:val="008A4634"/>
    <w:rsid w:val="008A68E6"/>
    <w:rsid w:val="008B3781"/>
    <w:rsid w:val="008D747D"/>
    <w:rsid w:val="009108D6"/>
    <w:rsid w:val="00927BA4"/>
    <w:rsid w:val="009A5E0B"/>
    <w:rsid w:val="009D31FE"/>
    <w:rsid w:val="009D73BF"/>
    <w:rsid w:val="00A04BF8"/>
    <w:rsid w:val="00A62F5F"/>
    <w:rsid w:val="00A7060A"/>
    <w:rsid w:val="00A72C7E"/>
    <w:rsid w:val="00A758CF"/>
    <w:rsid w:val="00AA037D"/>
    <w:rsid w:val="00AA3A69"/>
    <w:rsid w:val="00AC3305"/>
    <w:rsid w:val="00AC7777"/>
    <w:rsid w:val="00B0558F"/>
    <w:rsid w:val="00B0637A"/>
    <w:rsid w:val="00B06606"/>
    <w:rsid w:val="00B06DF4"/>
    <w:rsid w:val="00B3391C"/>
    <w:rsid w:val="00B4412D"/>
    <w:rsid w:val="00B47D6E"/>
    <w:rsid w:val="00B7759E"/>
    <w:rsid w:val="00BE1851"/>
    <w:rsid w:val="00C03CFC"/>
    <w:rsid w:val="00C1327C"/>
    <w:rsid w:val="00C15668"/>
    <w:rsid w:val="00C162E4"/>
    <w:rsid w:val="00C16770"/>
    <w:rsid w:val="00C43916"/>
    <w:rsid w:val="00C6005E"/>
    <w:rsid w:val="00C65F28"/>
    <w:rsid w:val="00C71F1B"/>
    <w:rsid w:val="00C762B3"/>
    <w:rsid w:val="00C80F95"/>
    <w:rsid w:val="00C83E4E"/>
    <w:rsid w:val="00CA3CCB"/>
    <w:rsid w:val="00CC0358"/>
    <w:rsid w:val="00CD4CBB"/>
    <w:rsid w:val="00D032D6"/>
    <w:rsid w:val="00D343ED"/>
    <w:rsid w:val="00D41930"/>
    <w:rsid w:val="00D67D8A"/>
    <w:rsid w:val="00D9381C"/>
    <w:rsid w:val="00D973FD"/>
    <w:rsid w:val="00DB48DA"/>
    <w:rsid w:val="00DE1199"/>
    <w:rsid w:val="00DF7462"/>
    <w:rsid w:val="00E044B7"/>
    <w:rsid w:val="00E15359"/>
    <w:rsid w:val="00E17436"/>
    <w:rsid w:val="00E227C4"/>
    <w:rsid w:val="00E43D37"/>
    <w:rsid w:val="00E47A83"/>
    <w:rsid w:val="00E643E9"/>
    <w:rsid w:val="00E65502"/>
    <w:rsid w:val="00E73466"/>
    <w:rsid w:val="00ED311F"/>
    <w:rsid w:val="00EF2514"/>
    <w:rsid w:val="00EF5A4F"/>
    <w:rsid w:val="00F00961"/>
    <w:rsid w:val="00F20FE1"/>
    <w:rsid w:val="00F2222E"/>
    <w:rsid w:val="00F36CA4"/>
    <w:rsid w:val="00F46DA6"/>
    <w:rsid w:val="00F53CC9"/>
    <w:rsid w:val="00F70E4C"/>
    <w:rsid w:val="00F729FC"/>
    <w:rsid w:val="00F76571"/>
    <w:rsid w:val="00FB3278"/>
    <w:rsid w:val="00FB7693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B7693"/>
    <w:rPr>
      <w:color w:val="808080"/>
    </w:rPr>
  </w:style>
  <w:style w:type="character" w:styleId="Uwydatnienie">
    <w:name w:val="Emphasis"/>
    <w:qFormat/>
    <w:rsid w:val="00433D44"/>
    <w:rPr>
      <w:i/>
      <w:iCs/>
    </w:rPr>
  </w:style>
  <w:style w:type="paragraph" w:styleId="Akapitzlist">
    <w:name w:val="List Paragraph"/>
    <w:basedOn w:val="Normalny"/>
    <w:uiPriority w:val="34"/>
    <w:qFormat/>
    <w:rsid w:val="00F20FE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Gabriela Stasiak W1D</cp:lastModifiedBy>
  <cp:revision>3</cp:revision>
  <cp:lastPrinted>2021-06-21T06:45:00Z</cp:lastPrinted>
  <dcterms:created xsi:type="dcterms:W3CDTF">2022-06-02T09:07:00Z</dcterms:created>
  <dcterms:modified xsi:type="dcterms:W3CDTF">2022-06-02T09:07:00Z</dcterms:modified>
</cp:coreProperties>
</file>